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68" w:rsidRPr="002B0E68" w:rsidRDefault="004F4A68" w:rsidP="004F4A68">
      <w:pPr>
        <w:ind w:left="57" w:right="57" w:firstLine="709"/>
        <w:jc w:val="center"/>
        <w:rPr>
          <w:b/>
          <w:i/>
          <w:sz w:val="32"/>
          <w:szCs w:val="32"/>
        </w:rPr>
      </w:pPr>
      <w:r w:rsidRPr="002B0E68">
        <w:rPr>
          <w:b/>
          <w:i/>
          <w:sz w:val="32"/>
          <w:szCs w:val="32"/>
        </w:rPr>
        <w:t>«Характеристика предметно-развивающей среды по организации самостоятельной интегрированной деятельности детей»</w:t>
      </w:r>
    </w:p>
    <w:p w:rsidR="004F4A68" w:rsidRPr="002B0E68" w:rsidRDefault="004F4A68" w:rsidP="004F4A68">
      <w:pPr>
        <w:ind w:left="57" w:right="57" w:firstLine="709"/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4140"/>
        <w:gridCol w:w="1980"/>
        <w:gridCol w:w="2417"/>
        <w:gridCol w:w="3621"/>
      </w:tblGrid>
      <w:tr w:rsidR="004F4A68" w:rsidRPr="006B4361" w:rsidTr="0042094A">
        <w:trPr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68" w:rsidRPr="006B4361" w:rsidRDefault="004F4A68" w:rsidP="0042094A">
            <w:pPr>
              <w:tabs>
                <w:tab w:val="left" w:pos="197"/>
              </w:tabs>
              <w:ind w:left="57" w:right="-85" w:hanging="2"/>
              <w:jc w:val="center"/>
              <w:rPr>
                <w:b/>
              </w:rPr>
            </w:pPr>
            <w:r w:rsidRPr="006B4361">
              <w:rPr>
                <w:b/>
              </w:rPr>
              <w:t>Название центра (</w:t>
            </w:r>
            <w:proofErr w:type="spellStart"/>
            <w:proofErr w:type="gramStart"/>
            <w:r w:rsidRPr="006B4361">
              <w:rPr>
                <w:b/>
              </w:rPr>
              <w:t>микро-центра</w:t>
            </w:r>
            <w:proofErr w:type="spellEnd"/>
            <w:proofErr w:type="gramEnd"/>
            <w:r w:rsidRPr="006B4361">
              <w:rPr>
                <w:b/>
              </w:rPr>
              <w:t>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68" w:rsidRPr="006B4361" w:rsidRDefault="004F4A68" w:rsidP="0042094A">
            <w:pPr>
              <w:ind w:left="57" w:right="57" w:hanging="71"/>
              <w:jc w:val="center"/>
              <w:rPr>
                <w:b/>
              </w:rPr>
            </w:pPr>
            <w:r w:rsidRPr="006B4361">
              <w:rPr>
                <w:b/>
              </w:rPr>
              <w:t>Материальный компонент среды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68" w:rsidRPr="006B4361" w:rsidRDefault="004F4A68" w:rsidP="0042094A">
            <w:pPr>
              <w:ind w:left="57" w:right="57" w:hanging="71"/>
              <w:jc w:val="center"/>
              <w:rPr>
                <w:b/>
              </w:rPr>
            </w:pPr>
            <w:r w:rsidRPr="006B4361">
              <w:rPr>
                <w:b/>
              </w:rPr>
              <w:t xml:space="preserve">Организационный </w:t>
            </w:r>
          </w:p>
          <w:p w:rsidR="004F4A68" w:rsidRPr="006B4361" w:rsidRDefault="004F4A68" w:rsidP="0042094A">
            <w:pPr>
              <w:ind w:left="57" w:right="57" w:hanging="71"/>
              <w:jc w:val="center"/>
              <w:rPr>
                <w:b/>
              </w:rPr>
            </w:pPr>
            <w:r w:rsidRPr="006B4361">
              <w:rPr>
                <w:b/>
              </w:rPr>
              <w:t>компонент среды</w:t>
            </w:r>
          </w:p>
          <w:p w:rsidR="004F4A68" w:rsidRPr="006B4361" w:rsidRDefault="004F4A68" w:rsidP="0042094A">
            <w:pPr>
              <w:ind w:left="57" w:right="57" w:hanging="71"/>
              <w:jc w:val="center"/>
              <w:rPr>
                <w:b/>
              </w:rPr>
            </w:pPr>
            <w:proofErr w:type="gramStart"/>
            <w:r w:rsidRPr="006B4361">
              <w:rPr>
                <w:b/>
              </w:rPr>
              <w:t xml:space="preserve">(ГДЕ и КАК </w:t>
            </w:r>
            <w:proofErr w:type="gramEnd"/>
          </w:p>
          <w:p w:rsidR="004F4A68" w:rsidRPr="006B4361" w:rsidRDefault="004F4A68" w:rsidP="0042094A">
            <w:pPr>
              <w:ind w:left="57" w:right="57" w:hanging="71"/>
              <w:jc w:val="center"/>
              <w:rPr>
                <w:b/>
              </w:rPr>
            </w:pPr>
            <w:proofErr w:type="gramStart"/>
            <w:r w:rsidRPr="006B4361">
              <w:rPr>
                <w:b/>
              </w:rPr>
              <w:t>ПРЕДСТАВЛЕНЫ?)</w:t>
            </w:r>
            <w:proofErr w:type="gramEnd"/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68" w:rsidRPr="006B4361" w:rsidRDefault="004F4A68" w:rsidP="0042094A">
            <w:pPr>
              <w:ind w:left="57" w:right="57" w:hanging="71"/>
              <w:jc w:val="center"/>
              <w:rPr>
                <w:b/>
              </w:rPr>
            </w:pPr>
            <w:r w:rsidRPr="006B4361">
              <w:rPr>
                <w:b/>
              </w:rPr>
              <w:t>Личностный компонент среды</w:t>
            </w:r>
          </w:p>
          <w:p w:rsidR="004F4A68" w:rsidRPr="006B4361" w:rsidRDefault="004F4A68" w:rsidP="0042094A">
            <w:pPr>
              <w:ind w:left="57" w:right="57" w:hanging="71"/>
              <w:jc w:val="center"/>
              <w:rPr>
                <w:b/>
              </w:rPr>
            </w:pPr>
            <w:r w:rsidRPr="006B4361">
              <w:rPr>
                <w:b/>
              </w:rPr>
              <w:t>(ЧТО ДЕЛАЮТ?)</w:t>
            </w:r>
          </w:p>
        </w:tc>
      </w:tr>
      <w:tr w:rsidR="004F4A68" w:rsidRPr="006B4361" w:rsidTr="0042094A">
        <w:trPr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68" w:rsidRPr="006B4361" w:rsidRDefault="004F4A68" w:rsidP="0042094A">
            <w:pPr>
              <w:ind w:left="57" w:right="57" w:firstLine="709"/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68" w:rsidRPr="006B4361" w:rsidRDefault="004F4A68" w:rsidP="0042094A">
            <w:pPr>
              <w:ind w:left="57" w:right="57" w:firstLine="709"/>
              <w:jc w:val="center"/>
              <w:rPr>
                <w:b/>
                <w:bCs/>
              </w:rPr>
            </w:pPr>
            <w:r w:rsidRPr="006B4361">
              <w:rPr>
                <w:b/>
                <w:bCs/>
              </w:rPr>
              <w:t>Перечень материалов</w:t>
            </w:r>
          </w:p>
          <w:p w:rsidR="004F4A68" w:rsidRPr="006B4361" w:rsidRDefault="004F4A68" w:rsidP="0042094A">
            <w:pPr>
              <w:ind w:left="57" w:right="57" w:firstLine="709"/>
              <w:jc w:val="center"/>
              <w:rPr>
                <w:b/>
                <w:bCs/>
              </w:rPr>
            </w:pPr>
            <w:r w:rsidRPr="006B4361">
              <w:rPr>
                <w:b/>
                <w:bCs/>
              </w:rPr>
              <w:t>(ЧТО?)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68" w:rsidRPr="006B4361" w:rsidRDefault="004F4A68" w:rsidP="0042094A">
            <w:pPr>
              <w:ind w:left="57" w:right="57" w:hanging="71"/>
              <w:jc w:val="center"/>
              <w:rPr>
                <w:b/>
                <w:bCs/>
              </w:rPr>
            </w:pPr>
            <w:r w:rsidRPr="006B4361">
              <w:rPr>
                <w:b/>
                <w:bCs/>
              </w:rPr>
              <w:t>Характеристика материалов</w:t>
            </w:r>
          </w:p>
          <w:p w:rsidR="004F4A68" w:rsidRPr="006B4361" w:rsidRDefault="004F4A68" w:rsidP="0042094A">
            <w:pPr>
              <w:ind w:left="57" w:right="57" w:hanging="71"/>
              <w:jc w:val="center"/>
              <w:rPr>
                <w:b/>
                <w:bCs/>
              </w:rPr>
            </w:pPr>
            <w:r w:rsidRPr="006B4361">
              <w:rPr>
                <w:b/>
                <w:bCs/>
              </w:rPr>
              <w:t>(КАКИЕ?)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68" w:rsidRPr="006B4361" w:rsidRDefault="004F4A68" w:rsidP="0042094A">
            <w:pPr>
              <w:ind w:left="57" w:right="57" w:hanging="71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68" w:rsidRPr="006B4361" w:rsidRDefault="004F4A68" w:rsidP="0042094A">
            <w:pPr>
              <w:ind w:left="57" w:right="57" w:hanging="71"/>
              <w:rPr>
                <w:b/>
              </w:rPr>
            </w:pPr>
          </w:p>
        </w:tc>
      </w:tr>
      <w:tr w:rsidR="004F4A68" w:rsidRPr="006B4361" w:rsidTr="0042094A">
        <w:trPr>
          <w:trHeight w:val="52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8" w:rsidRDefault="004F4A68" w:rsidP="0042094A">
            <w:pPr>
              <w:ind w:left="57" w:right="57"/>
              <w:rPr>
                <w:bCs/>
              </w:rPr>
            </w:pPr>
            <w:r>
              <w:rPr>
                <w:bCs/>
              </w:rPr>
              <w:t>Центр творчества</w:t>
            </w: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  <w:r>
              <w:rPr>
                <w:bCs/>
              </w:rPr>
              <w:t>Центр познания</w:t>
            </w: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Pr="006B4361" w:rsidRDefault="004F4A68" w:rsidP="0042094A">
            <w:pPr>
              <w:ind w:left="57" w:right="57"/>
              <w:rPr>
                <w:bCs/>
              </w:rPr>
            </w:pPr>
            <w:r>
              <w:rPr>
                <w:bCs/>
              </w:rPr>
              <w:t>Центр творчества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8" w:rsidRPr="006B4361" w:rsidRDefault="004F4A68" w:rsidP="0042094A">
            <w:pPr>
              <w:ind w:left="57" w:right="57" w:firstLine="709"/>
              <w:jc w:val="center"/>
              <w:rPr>
                <w:b/>
                <w:bCs/>
                <w:i/>
                <w:iCs/>
              </w:rPr>
            </w:pPr>
            <w:proofErr w:type="spellStart"/>
            <w:r w:rsidRPr="006B4361">
              <w:rPr>
                <w:b/>
                <w:bCs/>
                <w:i/>
                <w:iCs/>
              </w:rPr>
              <w:t>Стимульный</w:t>
            </w:r>
            <w:proofErr w:type="spellEnd"/>
            <w:r w:rsidRPr="006B4361">
              <w:rPr>
                <w:b/>
                <w:bCs/>
                <w:i/>
                <w:iCs/>
              </w:rPr>
              <w:t xml:space="preserve"> материал</w:t>
            </w:r>
          </w:p>
          <w:p w:rsidR="004F4A68" w:rsidRPr="006B4361" w:rsidRDefault="004F4A68" w:rsidP="0042094A">
            <w:pPr>
              <w:ind w:left="57" w:right="57" w:firstLine="709"/>
              <w:jc w:val="both"/>
              <w:rPr>
                <w:bCs/>
                <w:iCs/>
              </w:rPr>
            </w:pPr>
          </w:p>
          <w:p w:rsidR="004F4A68" w:rsidRPr="006B4361" w:rsidRDefault="004F4A68" w:rsidP="0042094A">
            <w:pPr>
              <w:ind w:left="57" w:right="57" w:firstLine="70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Макет «болото»</w:t>
            </w:r>
          </w:p>
          <w:p w:rsidR="004F4A68" w:rsidRPr="006B4361" w:rsidRDefault="004F4A68" w:rsidP="0042094A">
            <w:pPr>
              <w:ind w:left="57" w:right="57" w:firstLine="709"/>
              <w:jc w:val="both"/>
              <w:rPr>
                <w:bCs/>
                <w:iCs/>
              </w:rPr>
            </w:pPr>
          </w:p>
          <w:p w:rsidR="004F4A68" w:rsidRPr="006B4361" w:rsidRDefault="004F4A68" w:rsidP="0042094A">
            <w:pPr>
              <w:ind w:left="57" w:right="57" w:firstLine="709"/>
              <w:jc w:val="both"/>
              <w:rPr>
                <w:bCs/>
                <w:iCs/>
              </w:rPr>
            </w:pPr>
          </w:p>
          <w:p w:rsidR="004F4A68" w:rsidRPr="006B4361" w:rsidRDefault="004F4A68" w:rsidP="0042094A">
            <w:pPr>
              <w:ind w:left="57" w:right="57" w:firstLine="709"/>
              <w:jc w:val="center"/>
              <w:rPr>
                <w:b/>
                <w:bCs/>
                <w:i/>
                <w:iCs/>
              </w:rPr>
            </w:pPr>
            <w:r w:rsidRPr="006B4361">
              <w:rPr>
                <w:b/>
                <w:bCs/>
                <w:i/>
                <w:iCs/>
              </w:rPr>
              <w:t xml:space="preserve">Материалы и оборудование </w:t>
            </w:r>
          </w:p>
          <w:p w:rsidR="004F4A68" w:rsidRDefault="004F4A68" w:rsidP="0042094A">
            <w:pPr>
              <w:ind w:left="57" w:right="57" w:firstLine="709"/>
              <w:jc w:val="center"/>
              <w:rPr>
                <w:b/>
                <w:bCs/>
                <w:i/>
                <w:iCs/>
              </w:rPr>
            </w:pPr>
            <w:r w:rsidRPr="006B4361">
              <w:rPr>
                <w:b/>
                <w:bCs/>
                <w:i/>
                <w:iCs/>
              </w:rPr>
              <w:t>для деятельности</w:t>
            </w:r>
          </w:p>
          <w:p w:rsidR="004F4A68" w:rsidRPr="006B4361" w:rsidRDefault="004F4A68" w:rsidP="0042094A">
            <w:pPr>
              <w:ind w:left="57" w:right="57" w:firstLine="709"/>
              <w:jc w:val="center"/>
              <w:rPr>
                <w:b/>
                <w:bCs/>
                <w:i/>
                <w:iCs/>
              </w:rPr>
            </w:pPr>
          </w:p>
          <w:p w:rsidR="004F4A68" w:rsidRPr="006B4361" w:rsidRDefault="004F4A68" w:rsidP="0042094A">
            <w:pPr>
              <w:ind w:left="57" w:right="57" w:firstLine="709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Линейки, сантиметровая лента</w:t>
            </w:r>
          </w:p>
          <w:p w:rsidR="004F4A68" w:rsidRPr="006B4361" w:rsidRDefault="004F4A68" w:rsidP="0042094A">
            <w:pPr>
              <w:ind w:left="57" w:right="57" w:firstLine="709"/>
              <w:jc w:val="both"/>
              <w:rPr>
                <w:bCs/>
                <w:iCs/>
              </w:rPr>
            </w:pPr>
          </w:p>
          <w:p w:rsidR="004F4A68" w:rsidRPr="006B4361" w:rsidRDefault="004F4A68" w:rsidP="0042094A">
            <w:pPr>
              <w:ind w:left="57" w:right="57" w:firstLine="709"/>
              <w:jc w:val="both"/>
              <w:rPr>
                <w:bCs/>
                <w:iCs/>
              </w:rPr>
            </w:pPr>
          </w:p>
          <w:p w:rsidR="004F4A68" w:rsidRPr="006B4361" w:rsidRDefault="004F4A68" w:rsidP="0042094A">
            <w:pPr>
              <w:ind w:left="57" w:right="57" w:firstLine="709"/>
              <w:jc w:val="both"/>
              <w:rPr>
                <w:bCs/>
                <w:iCs/>
              </w:rPr>
            </w:pPr>
          </w:p>
          <w:p w:rsidR="004F4A68" w:rsidRPr="006B4361" w:rsidRDefault="004F4A68" w:rsidP="0042094A">
            <w:pPr>
              <w:ind w:left="57" w:right="57" w:firstLine="709"/>
              <w:jc w:val="both"/>
              <w:rPr>
                <w:bCs/>
                <w:iCs/>
              </w:rPr>
            </w:pPr>
          </w:p>
          <w:p w:rsidR="004F4A68" w:rsidRPr="00DB3A85" w:rsidRDefault="004F4A68" w:rsidP="0042094A">
            <w:pPr>
              <w:ind w:left="57" w:right="57" w:firstLine="709"/>
            </w:pPr>
            <w:r w:rsidRPr="006B4361">
              <w:rPr>
                <w:b/>
                <w:bCs/>
                <w:i/>
                <w:iCs/>
              </w:rPr>
              <w:t>Дидактический материал</w:t>
            </w:r>
            <w:r w:rsidRPr="006B4361">
              <w:t xml:space="preserve">: </w:t>
            </w:r>
            <w:r>
              <w:t xml:space="preserve">лягушки, утки, кочки </w:t>
            </w:r>
            <w:proofErr w:type="gramStart"/>
            <w:r>
              <w:t xml:space="preserve">( </w:t>
            </w:r>
            <w:proofErr w:type="gramEnd"/>
            <w:r>
              <w:t>с точками), желуди, каштаны, фасоль.</w:t>
            </w:r>
          </w:p>
          <w:p w:rsidR="004F4A68" w:rsidRDefault="004F4A68" w:rsidP="0042094A">
            <w:pPr>
              <w:ind w:left="57" w:right="57" w:firstLine="709"/>
              <w:rPr>
                <w:b/>
                <w:bCs/>
                <w:i/>
                <w:iCs/>
              </w:rPr>
            </w:pPr>
          </w:p>
          <w:p w:rsidR="004F4A68" w:rsidRPr="006B4361" w:rsidRDefault="004F4A68" w:rsidP="0042094A">
            <w:pPr>
              <w:ind w:right="57"/>
            </w:pPr>
          </w:p>
          <w:p w:rsidR="004F4A68" w:rsidRPr="006B4361" w:rsidRDefault="004F4A68" w:rsidP="0042094A">
            <w:pPr>
              <w:ind w:left="57" w:right="57" w:firstLine="709"/>
              <w:jc w:val="both"/>
              <w:rPr>
                <w:b/>
                <w:i/>
              </w:rPr>
            </w:pPr>
          </w:p>
          <w:p w:rsidR="004F4A68" w:rsidRPr="006B4361" w:rsidRDefault="004F4A68" w:rsidP="0042094A">
            <w:pPr>
              <w:ind w:left="57" w:right="57" w:firstLine="709"/>
              <w:jc w:val="both"/>
              <w:rPr>
                <w:b/>
                <w:i/>
              </w:rPr>
            </w:pPr>
          </w:p>
          <w:p w:rsidR="004F4A68" w:rsidRPr="006B4361" w:rsidRDefault="004F4A68" w:rsidP="0042094A">
            <w:pPr>
              <w:ind w:left="57" w:right="57" w:firstLine="709"/>
              <w:jc w:val="both"/>
              <w:rPr>
                <w:b/>
                <w:i/>
              </w:rPr>
            </w:pPr>
          </w:p>
          <w:p w:rsidR="004F4A68" w:rsidRPr="006B4361" w:rsidRDefault="004F4A68" w:rsidP="0042094A">
            <w:pPr>
              <w:ind w:left="57" w:right="57" w:firstLine="709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8" w:rsidRDefault="004F4A68" w:rsidP="0042094A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Деревянный</w:t>
            </w:r>
          </w:p>
          <w:p w:rsidR="004F4A68" w:rsidRDefault="004F4A68" w:rsidP="0042094A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(поверхность из природного материала, жидкого текла)</w:t>
            </w:r>
          </w:p>
          <w:p w:rsidR="004F4A68" w:rsidRDefault="004F4A68" w:rsidP="0042094A">
            <w:pPr>
              <w:ind w:left="57" w:right="57"/>
              <w:jc w:val="both"/>
              <w:rPr>
                <w:bCs/>
              </w:rPr>
            </w:pPr>
          </w:p>
          <w:p w:rsidR="004F4A68" w:rsidRDefault="004F4A68" w:rsidP="0042094A">
            <w:pPr>
              <w:ind w:left="57" w:right="57"/>
              <w:jc w:val="both"/>
              <w:rPr>
                <w:bCs/>
              </w:rPr>
            </w:pPr>
          </w:p>
          <w:p w:rsidR="004F4A68" w:rsidRDefault="004F4A68" w:rsidP="0042094A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Линейки пластмассовые, деревянные. Сантиметровая лента: полиэстер</w:t>
            </w:r>
          </w:p>
          <w:p w:rsidR="004F4A68" w:rsidRDefault="004F4A68" w:rsidP="0042094A">
            <w:pPr>
              <w:ind w:left="57" w:right="57"/>
              <w:jc w:val="both"/>
              <w:rPr>
                <w:bCs/>
              </w:rPr>
            </w:pPr>
          </w:p>
          <w:p w:rsidR="004F4A68" w:rsidRDefault="004F4A68" w:rsidP="0042094A">
            <w:pPr>
              <w:ind w:left="57" w:right="57"/>
              <w:jc w:val="both"/>
              <w:rPr>
                <w:bCs/>
              </w:rPr>
            </w:pPr>
          </w:p>
          <w:p w:rsidR="004F4A68" w:rsidRPr="006B4361" w:rsidRDefault="004F4A68" w:rsidP="0042094A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Пластилин, соленое тесто, глина, </w:t>
            </w:r>
            <w:proofErr w:type="spellStart"/>
            <w:proofErr w:type="gramStart"/>
            <w:r>
              <w:rPr>
                <w:bCs/>
              </w:rPr>
              <w:t>папье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маше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8" w:rsidRDefault="004F4A68" w:rsidP="0042094A">
            <w:pPr>
              <w:ind w:left="57" w:right="57" w:firstLine="709"/>
              <w:rPr>
                <w:bCs/>
              </w:rPr>
            </w:pPr>
            <w:r>
              <w:rPr>
                <w:bCs/>
              </w:rPr>
              <w:t>На столе</w:t>
            </w: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  <w:r>
              <w:rPr>
                <w:bCs/>
              </w:rPr>
              <w:t>В коробке для измерительных приборов</w:t>
            </w: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</w:p>
          <w:p w:rsidR="004F4A68" w:rsidRDefault="004F4A68" w:rsidP="0042094A">
            <w:pPr>
              <w:ind w:left="57" w:right="57" w:firstLine="709"/>
              <w:rPr>
                <w:bCs/>
              </w:rPr>
            </w:pPr>
            <w:proofErr w:type="gramStart"/>
            <w:r>
              <w:rPr>
                <w:bCs/>
              </w:rPr>
              <w:t>Принесены детьми из дома для занятия.</w:t>
            </w:r>
            <w:proofErr w:type="gramEnd"/>
          </w:p>
          <w:p w:rsidR="004F4A68" w:rsidRPr="006B4361" w:rsidRDefault="004F4A68" w:rsidP="0042094A">
            <w:pPr>
              <w:ind w:left="57" w:right="57" w:firstLine="709"/>
              <w:rPr>
                <w:bCs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8" w:rsidRDefault="004F4A68" w:rsidP="0042094A">
            <w:pPr>
              <w:ind w:left="57" w:right="57"/>
              <w:rPr>
                <w:bCs/>
              </w:rPr>
            </w:pPr>
            <w:r>
              <w:rPr>
                <w:bCs/>
              </w:rPr>
              <w:t>Вызывает интерес, мотивирует детей к деятельности. Способствует развитию последовательных действий.</w:t>
            </w: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  <w:r>
              <w:rPr>
                <w:bCs/>
              </w:rPr>
              <w:t>Формирует представление о длине предмет.</w:t>
            </w: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Default="004F4A68" w:rsidP="0042094A">
            <w:pPr>
              <w:ind w:left="57" w:right="57"/>
              <w:rPr>
                <w:bCs/>
              </w:rPr>
            </w:pPr>
          </w:p>
          <w:p w:rsidR="004F4A68" w:rsidRPr="006B4361" w:rsidRDefault="004F4A68" w:rsidP="0042094A">
            <w:pPr>
              <w:ind w:left="57" w:right="57"/>
              <w:rPr>
                <w:bCs/>
              </w:rPr>
            </w:pPr>
            <w:r>
              <w:rPr>
                <w:bCs/>
              </w:rPr>
              <w:t>Формируют представление о свойствах, количестве, размере. Материал для деятельности детей. Вызывают интерес к познанию.</w:t>
            </w:r>
          </w:p>
        </w:tc>
      </w:tr>
    </w:tbl>
    <w:p w:rsidR="00225E48" w:rsidRDefault="00225E48"/>
    <w:sectPr w:rsidR="00225E48" w:rsidSect="004F4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4A68"/>
    <w:rsid w:val="00225E48"/>
    <w:rsid w:val="004F4A68"/>
    <w:rsid w:val="00B945AD"/>
    <w:rsid w:val="00F2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2019-02-13T11:17:00Z</dcterms:created>
  <dcterms:modified xsi:type="dcterms:W3CDTF">2019-02-13T11:19:00Z</dcterms:modified>
</cp:coreProperties>
</file>