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FF6" w:rsidRPr="00581742" w:rsidRDefault="00BC3FF6" w:rsidP="00BC3FF6">
      <w:pPr>
        <w:rPr>
          <w:rFonts w:ascii="Times New Roman" w:hAnsi="Times New Roman"/>
          <w:sz w:val="28"/>
          <w:szCs w:val="28"/>
        </w:rPr>
      </w:pPr>
      <w:r w:rsidRPr="00F82E13">
        <w:rPr>
          <w:rFonts w:ascii="Times New Roman" w:hAnsi="Times New Roman"/>
          <w:sz w:val="28"/>
          <w:szCs w:val="28"/>
        </w:rPr>
        <w:t xml:space="preserve">КОНСПЕКТ </w:t>
      </w:r>
      <w:r w:rsidR="00A75EF3">
        <w:rPr>
          <w:rFonts w:ascii="Times New Roman" w:hAnsi="Times New Roman"/>
          <w:sz w:val="28"/>
          <w:szCs w:val="28"/>
        </w:rPr>
        <w:t>1 в карточке картотеке по «</w:t>
      </w:r>
      <w:proofErr w:type="spellStart"/>
      <w:r w:rsidR="00A75EF3">
        <w:rPr>
          <w:rFonts w:ascii="Times New Roman" w:hAnsi="Times New Roman"/>
          <w:sz w:val="28"/>
          <w:szCs w:val="28"/>
        </w:rPr>
        <w:t>Позн</w:t>
      </w:r>
      <w:proofErr w:type="spellEnd"/>
      <w:r w:rsidR="00A75EF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63C42">
        <w:rPr>
          <w:rFonts w:ascii="Times New Roman" w:hAnsi="Times New Roman"/>
          <w:sz w:val="28"/>
          <w:szCs w:val="28"/>
        </w:rPr>
        <w:t>р</w:t>
      </w:r>
      <w:r w:rsidR="00A75EF3">
        <w:rPr>
          <w:rFonts w:ascii="Times New Roman" w:hAnsi="Times New Roman"/>
          <w:sz w:val="28"/>
          <w:szCs w:val="28"/>
        </w:rPr>
        <w:t>азв</w:t>
      </w:r>
      <w:proofErr w:type="spellEnd"/>
      <w:r w:rsidR="00A75EF3">
        <w:rPr>
          <w:rFonts w:ascii="Times New Roman" w:hAnsi="Times New Roman"/>
          <w:sz w:val="28"/>
          <w:szCs w:val="28"/>
        </w:rPr>
        <w:t>.</w:t>
      </w:r>
      <w:r w:rsidRPr="00F82E1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0</w:t>
      </w:r>
      <w:r w:rsidR="00BF532D">
        <w:rPr>
          <w:rFonts w:ascii="Times New Roman" w:hAnsi="Times New Roman"/>
          <w:sz w:val="28"/>
          <w:szCs w:val="28"/>
        </w:rPr>
        <w:t>3</w:t>
      </w:r>
      <w:r w:rsidR="00A75EF3">
        <w:rPr>
          <w:rFonts w:ascii="Times New Roman" w:hAnsi="Times New Roman"/>
          <w:sz w:val="28"/>
          <w:szCs w:val="28"/>
        </w:rPr>
        <w:t xml:space="preserve">.10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445"/>
      </w:tblGrid>
      <w:tr w:rsidR="00BC3FF6" w:rsidRPr="00F82E13" w:rsidTr="00C75B9D">
        <w:trPr>
          <w:trHeight w:val="267"/>
        </w:trPr>
        <w:tc>
          <w:tcPr>
            <w:tcW w:w="3545" w:type="dxa"/>
          </w:tcPr>
          <w:p w:rsidR="00BC3FF6" w:rsidRPr="00F82E13" w:rsidRDefault="00BC3FF6" w:rsidP="00C75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6445" w:type="dxa"/>
          </w:tcPr>
          <w:p w:rsidR="00BC3FF6" w:rsidRPr="002B7AEE" w:rsidRDefault="00DB5EE0" w:rsidP="00C75B9D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 – великая страна</w:t>
            </w:r>
            <w:r w:rsidR="00BC3FF6" w:rsidRPr="002B7A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C3FF6" w:rsidRPr="00F82E13" w:rsidTr="00C75B9D">
        <w:trPr>
          <w:trHeight w:val="160"/>
        </w:trPr>
        <w:tc>
          <w:tcPr>
            <w:tcW w:w="3545" w:type="dxa"/>
          </w:tcPr>
          <w:p w:rsidR="00BC3FF6" w:rsidRPr="00F82E13" w:rsidRDefault="00BC3FF6" w:rsidP="00C75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6445" w:type="dxa"/>
          </w:tcPr>
          <w:p w:rsidR="00BC3FF6" w:rsidRPr="002B7AEE" w:rsidRDefault="00BC3FF6" w:rsidP="00C75B9D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AEE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BC3FF6" w:rsidRPr="00F82E13" w:rsidTr="00C75B9D">
        <w:tc>
          <w:tcPr>
            <w:tcW w:w="3545" w:type="dxa"/>
          </w:tcPr>
          <w:p w:rsidR="00BC3FF6" w:rsidRPr="00F82E13" w:rsidRDefault="00BC3FF6" w:rsidP="00C75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 xml:space="preserve">Культурная практика </w:t>
            </w:r>
          </w:p>
        </w:tc>
        <w:tc>
          <w:tcPr>
            <w:tcW w:w="6445" w:type="dxa"/>
          </w:tcPr>
          <w:p w:rsidR="00BC3FF6" w:rsidRPr="002B7AEE" w:rsidRDefault="00DB5EE0" w:rsidP="00C75B9D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475">
              <w:t>познавательно-исследовательская деятельность.</w:t>
            </w:r>
          </w:p>
        </w:tc>
      </w:tr>
      <w:tr w:rsidR="00BC3FF6" w:rsidRPr="00F82E13" w:rsidTr="00C75B9D">
        <w:trPr>
          <w:trHeight w:val="245"/>
        </w:trPr>
        <w:tc>
          <w:tcPr>
            <w:tcW w:w="3545" w:type="dxa"/>
          </w:tcPr>
          <w:p w:rsidR="00BC3FF6" w:rsidRPr="00F82E13" w:rsidRDefault="00BC3FF6" w:rsidP="00C75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Тип работы/тип исследования</w:t>
            </w:r>
          </w:p>
        </w:tc>
        <w:tc>
          <w:tcPr>
            <w:tcW w:w="6445" w:type="dxa"/>
          </w:tcPr>
          <w:p w:rsidR="00BC3FF6" w:rsidRPr="002B7AEE" w:rsidRDefault="00C87B68" w:rsidP="00C75B9D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</w:tc>
      </w:tr>
      <w:tr w:rsidR="00BC3FF6" w:rsidRPr="00F82E13" w:rsidTr="00C75B9D">
        <w:trPr>
          <w:trHeight w:val="701"/>
        </w:trPr>
        <w:tc>
          <w:tcPr>
            <w:tcW w:w="3545" w:type="dxa"/>
          </w:tcPr>
          <w:p w:rsidR="00BC3FF6" w:rsidRPr="00F82E13" w:rsidRDefault="00BC3FF6" w:rsidP="00C75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Культурно-смысловой контекст /ключевые слова</w:t>
            </w:r>
          </w:p>
        </w:tc>
        <w:tc>
          <w:tcPr>
            <w:tcW w:w="6445" w:type="dxa"/>
          </w:tcPr>
          <w:p w:rsidR="00BF532D" w:rsidRPr="00BA494C" w:rsidRDefault="00BF532D" w:rsidP="00BF532D">
            <w:pPr>
              <w:tabs>
                <w:tab w:val="left" w:pos="2318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494C">
              <w:rPr>
                <w:rFonts w:ascii="Times New Roman" w:hAnsi="Times New Roman"/>
                <w:sz w:val="28"/>
                <w:szCs w:val="28"/>
              </w:rPr>
              <w:t>путешествие по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карте</w:t>
            </w:r>
          </w:p>
          <w:p w:rsidR="00BC3FF6" w:rsidRPr="002B7AEE" w:rsidRDefault="00BC3FF6" w:rsidP="00C75B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FF6" w:rsidRPr="00F82E13" w:rsidTr="00C75B9D">
        <w:tc>
          <w:tcPr>
            <w:tcW w:w="3545" w:type="dxa"/>
          </w:tcPr>
          <w:p w:rsidR="00BC3FF6" w:rsidRPr="00F82E13" w:rsidRDefault="00BC3FF6" w:rsidP="00C75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Источник/автор</w:t>
            </w:r>
          </w:p>
        </w:tc>
        <w:tc>
          <w:tcPr>
            <w:tcW w:w="6445" w:type="dxa"/>
          </w:tcPr>
          <w:p w:rsidR="00BC3FF6" w:rsidRPr="00BF532D" w:rsidRDefault="00BF532D" w:rsidP="00C75B9D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Т.И.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Гризик</w:t>
            </w:r>
            <w:proofErr w:type="spellEnd"/>
            <w:r w:rsidR="00E60EC5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«Познаю МИР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».</w:t>
            </w:r>
          </w:p>
        </w:tc>
      </w:tr>
      <w:tr w:rsidR="00BC3FF6" w:rsidRPr="00F82E13" w:rsidTr="00C75B9D">
        <w:tc>
          <w:tcPr>
            <w:tcW w:w="3545" w:type="dxa"/>
          </w:tcPr>
          <w:p w:rsidR="00BC3FF6" w:rsidRPr="00F82E13" w:rsidRDefault="00BC3FF6" w:rsidP="00C75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F82E13">
              <w:rPr>
                <w:rFonts w:ascii="Times New Roman" w:hAnsi="Times New Roman"/>
                <w:sz w:val="24"/>
                <w:szCs w:val="24"/>
              </w:rPr>
              <w:t>материалов  дидактического</w:t>
            </w:r>
            <w:proofErr w:type="gramEnd"/>
            <w:r w:rsidRPr="00F82E13">
              <w:rPr>
                <w:rFonts w:ascii="Times New Roman" w:hAnsi="Times New Roman"/>
                <w:sz w:val="24"/>
                <w:szCs w:val="24"/>
              </w:rPr>
              <w:t xml:space="preserve"> пособия «Детский календарь»</w:t>
            </w:r>
          </w:p>
        </w:tc>
        <w:tc>
          <w:tcPr>
            <w:tcW w:w="6445" w:type="dxa"/>
          </w:tcPr>
          <w:p w:rsidR="00BC3FF6" w:rsidRPr="002B7AEE" w:rsidRDefault="00BF532D" w:rsidP="00C75B9D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проводится после выполнения заданий из «Детского календаря» 1-3 октября.</w:t>
            </w:r>
          </w:p>
        </w:tc>
      </w:tr>
      <w:tr w:rsidR="00BC3FF6" w:rsidRPr="00F82E13" w:rsidTr="00C75B9D">
        <w:trPr>
          <w:trHeight w:val="184"/>
        </w:trPr>
        <w:tc>
          <w:tcPr>
            <w:tcW w:w="3545" w:type="dxa"/>
          </w:tcPr>
          <w:p w:rsidR="00BC3FF6" w:rsidRPr="00F82E13" w:rsidRDefault="00BC3FF6" w:rsidP="00C75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Комментарии:</w:t>
            </w:r>
          </w:p>
        </w:tc>
        <w:tc>
          <w:tcPr>
            <w:tcW w:w="6445" w:type="dxa"/>
          </w:tcPr>
          <w:p w:rsidR="00BC3FF6" w:rsidRPr="00106442" w:rsidRDefault="00BF532D" w:rsidP="00C75B9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 денного занятия начинается большая работа по знакомству с физической картой России. Работа будет проводиться несколько занятий.</w:t>
            </w:r>
          </w:p>
        </w:tc>
      </w:tr>
      <w:tr w:rsidR="00BC3FF6" w:rsidRPr="00F82E13" w:rsidTr="00C75B9D">
        <w:trPr>
          <w:trHeight w:val="234"/>
        </w:trPr>
        <w:tc>
          <w:tcPr>
            <w:tcW w:w="3545" w:type="dxa"/>
          </w:tcPr>
          <w:p w:rsidR="00BC3FF6" w:rsidRPr="00F82E13" w:rsidRDefault="00BC3FF6" w:rsidP="00C75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6445" w:type="dxa"/>
          </w:tcPr>
          <w:p w:rsidR="00BC3FF6" w:rsidRPr="00106442" w:rsidRDefault="00BF532D" w:rsidP="00C75B9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Страница из «ДК» за 02.10.</w:t>
            </w:r>
            <w:r w:rsidR="00C87B68">
              <w:rPr>
                <w:rFonts w:ascii="Times New Roman" w:hAnsi="Times New Roman"/>
                <w:sz w:val="24"/>
                <w:szCs w:val="24"/>
              </w:rPr>
              <w:t>, физическая карта мира и России.</w:t>
            </w:r>
          </w:p>
        </w:tc>
      </w:tr>
      <w:tr w:rsidR="00BC3FF6" w:rsidRPr="00F82E13" w:rsidTr="00C75B9D">
        <w:trPr>
          <w:trHeight w:val="995"/>
        </w:trPr>
        <w:tc>
          <w:tcPr>
            <w:tcW w:w="3545" w:type="dxa"/>
          </w:tcPr>
          <w:p w:rsidR="00BC3FF6" w:rsidRPr="00F82E13" w:rsidRDefault="00BC3FF6" w:rsidP="00C75B9D">
            <w:pPr>
              <w:pStyle w:val="a3"/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Ход занятия</w:t>
            </w:r>
          </w:p>
        </w:tc>
        <w:tc>
          <w:tcPr>
            <w:tcW w:w="6445" w:type="dxa"/>
          </w:tcPr>
          <w:p w:rsidR="00BC3FF6" w:rsidRPr="00106442" w:rsidRDefault="00420DB0" w:rsidP="00C75B9D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г</w:t>
            </w:r>
            <w:r w:rsidR="00BF532D">
              <w:rPr>
                <w:rFonts w:ascii="Times New Roman" w:hAnsi="Times New Roman"/>
                <w:sz w:val="24"/>
                <w:szCs w:val="24"/>
              </w:rPr>
              <w:t xml:space="preserve">оворит детям, что они много «путешествовали» по миру (и даже по Солнечной системе), но всегда возвращались домой, к себе на родину. «Куда мы возвращались? (ответы детей и показ на карте мира). Что такое родина? (ответы детей). Педагог подводит детей к мысли о том, что у каждого человека есть родина- это место, где он родился, провел свое детство, рос, учился. </w:t>
            </w:r>
            <w:r w:rsidR="00770B77">
              <w:rPr>
                <w:rFonts w:ascii="Times New Roman" w:hAnsi="Times New Roman"/>
                <w:sz w:val="24"/>
                <w:szCs w:val="24"/>
              </w:rPr>
              <w:t xml:space="preserve">Педагог говорит, что все люди, которые проживают в определенном </w:t>
            </w:r>
            <w:r w:rsidR="001C56D4">
              <w:rPr>
                <w:rFonts w:ascii="Times New Roman" w:hAnsi="Times New Roman"/>
                <w:sz w:val="24"/>
                <w:szCs w:val="24"/>
              </w:rPr>
              <w:t xml:space="preserve">государстве (стране), считают эту страну своей большой Родиной. </w:t>
            </w:r>
            <w:r w:rsidR="005B3AE4">
              <w:rPr>
                <w:rFonts w:ascii="Times New Roman" w:hAnsi="Times New Roman"/>
                <w:sz w:val="24"/>
                <w:szCs w:val="24"/>
              </w:rPr>
              <w:t>Наша большая родина – это страна, которая называется Россия. Наша страна – одна из самых больших в мире (показ на карте мира</w:t>
            </w:r>
            <w:proofErr w:type="gramStart"/>
            <w:r w:rsidR="005B3AE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E0A93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BE0A93">
              <w:rPr>
                <w:rFonts w:ascii="Times New Roman" w:hAnsi="Times New Roman"/>
                <w:sz w:val="24"/>
                <w:szCs w:val="24"/>
              </w:rPr>
              <w:t xml:space="preserve"> самая богатая, давайте подумаем почему? (природные ресурсы)</w:t>
            </w:r>
          </w:p>
        </w:tc>
      </w:tr>
      <w:tr w:rsidR="00BC3FF6" w:rsidRPr="00F82E13" w:rsidTr="00C75B9D">
        <w:tc>
          <w:tcPr>
            <w:tcW w:w="3545" w:type="dxa"/>
          </w:tcPr>
          <w:p w:rsidR="00BC3FF6" w:rsidRPr="00F82E13" w:rsidRDefault="00BC3FF6" w:rsidP="00C75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Возможное продолжение занятия</w:t>
            </w:r>
          </w:p>
        </w:tc>
        <w:tc>
          <w:tcPr>
            <w:tcW w:w="6445" w:type="dxa"/>
          </w:tcPr>
          <w:p w:rsidR="00BC3FF6" w:rsidRPr="00787A1C" w:rsidRDefault="00787A1C" w:rsidP="00C75B9D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самостоятельно рассматривают и изучают карты Мира и России.</w:t>
            </w:r>
          </w:p>
        </w:tc>
      </w:tr>
    </w:tbl>
    <w:p w:rsidR="00BC3FF6" w:rsidRDefault="00BC3FF6" w:rsidP="00BC3FF6">
      <w:pPr>
        <w:rPr>
          <w:rFonts w:ascii="Times New Roman" w:hAnsi="Times New Roman"/>
          <w:sz w:val="28"/>
          <w:szCs w:val="28"/>
        </w:rPr>
      </w:pPr>
      <w:r w:rsidRPr="00F82E13">
        <w:rPr>
          <w:rFonts w:ascii="Times New Roman" w:hAnsi="Times New Roman"/>
          <w:sz w:val="28"/>
          <w:szCs w:val="28"/>
        </w:rPr>
        <w:t>Конспект составил: Феофанова О.В.</w:t>
      </w:r>
    </w:p>
    <w:p w:rsidR="00321AFC" w:rsidRDefault="00321AFC" w:rsidP="00BC3FF6">
      <w:pPr>
        <w:rPr>
          <w:rFonts w:ascii="Times New Roman" w:hAnsi="Times New Roman"/>
          <w:sz w:val="28"/>
          <w:szCs w:val="28"/>
        </w:rPr>
      </w:pPr>
    </w:p>
    <w:p w:rsidR="00321AFC" w:rsidRDefault="00321AFC" w:rsidP="00BC3FF6">
      <w:pPr>
        <w:rPr>
          <w:rFonts w:ascii="Times New Roman" w:hAnsi="Times New Roman"/>
          <w:sz w:val="28"/>
          <w:szCs w:val="28"/>
        </w:rPr>
      </w:pPr>
    </w:p>
    <w:p w:rsidR="00321AFC" w:rsidRDefault="00321AFC" w:rsidP="00BC3FF6">
      <w:pPr>
        <w:rPr>
          <w:rFonts w:ascii="Times New Roman" w:hAnsi="Times New Roman"/>
          <w:sz w:val="28"/>
          <w:szCs w:val="28"/>
        </w:rPr>
      </w:pPr>
    </w:p>
    <w:p w:rsidR="00321AFC" w:rsidRDefault="00321AFC" w:rsidP="00BC3FF6">
      <w:pPr>
        <w:rPr>
          <w:rFonts w:ascii="Times New Roman" w:hAnsi="Times New Roman"/>
          <w:sz w:val="28"/>
          <w:szCs w:val="28"/>
        </w:rPr>
      </w:pPr>
    </w:p>
    <w:p w:rsidR="00321AFC" w:rsidRDefault="00321AFC" w:rsidP="00BC3FF6">
      <w:pPr>
        <w:rPr>
          <w:rFonts w:ascii="Times New Roman" w:hAnsi="Times New Roman"/>
          <w:sz w:val="28"/>
          <w:szCs w:val="28"/>
        </w:rPr>
      </w:pPr>
    </w:p>
    <w:p w:rsidR="00321AFC" w:rsidRPr="00F82E13" w:rsidRDefault="00321AFC" w:rsidP="00BC3FF6"/>
    <w:p w:rsidR="00321AFC" w:rsidRPr="00581742" w:rsidRDefault="00321AFC" w:rsidP="00321AFC">
      <w:pPr>
        <w:rPr>
          <w:rFonts w:ascii="Times New Roman" w:hAnsi="Times New Roman"/>
          <w:sz w:val="28"/>
          <w:szCs w:val="28"/>
        </w:rPr>
      </w:pPr>
      <w:r w:rsidRPr="00F82E13">
        <w:rPr>
          <w:rFonts w:ascii="Times New Roman" w:hAnsi="Times New Roman"/>
          <w:sz w:val="28"/>
          <w:szCs w:val="28"/>
        </w:rPr>
        <w:lastRenderedPageBreak/>
        <w:t xml:space="preserve">КОНСПЕКТ </w:t>
      </w:r>
      <w:r>
        <w:rPr>
          <w:rFonts w:ascii="Times New Roman" w:hAnsi="Times New Roman"/>
          <w:sz w:val="28"/>
          <w:szCs w:val="28"/>
        </w:rPr>
        <w:t>2 в карточке картотеке по «</w:t>
      </w:r>
      <w:proofErr w:type="spellStart"/>
      <w:r>
        <w:rPr>
          <w:rFonts w:ascii="Times New Roman" w:hAnsi="Times New Roman"/>
          <w:sz w:val="28"/>
          <w:szCs w:val="28"/>
        </w:rPr>
        <w:t>Позн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разв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F82E1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04.10  Математика</w:t>
      </w:r>
      <w:proofErr w:type="gramEnd"/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445"/>
      </w:tblGrid>
      <w:tr w:rsidR="00321AFC" w:rsidRPr="00F82E13" w:rsidTr="006A7225">
        <w:trPr>
          <w:trHeight w:val="267"/>
        </w:trPr>
        <w:tc>
          <w:tcPr>
            <w:tcW w:w="3545" w:type="dxa"/>
          </w:tcPr>
          <w:p w:rsidR="00321AFC" w:rsidRPr="00F82E13" w:rsidRDefault="00321AFC" w:rsidP="006A72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6445" w:type="dxa"/>
          </w:tcPr>
          <w:p w:rsidR="00321AFC" w:rsidRPr="002B7AEE" w:rsidRDefault="000F5FEB" w:rsidP="006A7225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«Классификация по двум-трем </w:t>
            </w:r>
            <w:r w:rsidR="0057473A">
              <w:rPr>
                <w:rFonts w:ascii="Times New Roman" w:hAnsi="Times New Roman"/>
                <w:sz w:val="24"/>
                <w:szCs w:val="24"/>
              </w:rPr>
              <w:t>признак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="00321AFC" w:rsidRPr="002B7A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21AFC" w:rsidRPr="00F82E13" w:rsidTr="006A7225">
        <w:trPr>
          <w:trHeight w:val="160"/>
        </w:trPr>
        <w:tc>
          <w:tcPr>
            <w:tcW w:w="3545" w:type="dxa"/>
          </w:tcPr>
          <w:p w:rsidR="00321AFC" w:rsidRPr="00F82E13" w:rsidRDefault="00321AFC" w:rsidP="006A72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6445" w:type="dxa"/>
          </w:tcPr>
          <w:p w:rsidR="00321AFC" w:rsidRPr="002B7AEE" w:rsidRDefault="00321AFC" w:rsidP="006A7225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AEE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321AFC" w:rsidRPr="00F82E13" w:rsidTr="006A7225">
        <w:tc>
          <w:tcPr>
            <w:tcW w:w="3545" w:type="dxa"/>
          </w:tcPr>
          <w:p w:rsidR="00321AFC" w:rsidRPr="00F82E13" w:rsidRDefault="00321AFC" w:rsidP="006A72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 xml:space="preserve">Культурная практика </w:t>
            </w:r>
          </w:p>
        </w:tc>
        <w:tc>
          <w:tcPr>
            <w:tcW w:w="6445" w:type="dxa"/>
          </w:tcPr>
          <w:p w:rsidR="00321AFC" w:rsidRPr="002B7AEE" w:rsidRDefault="00321AFC" w:rsidP="006A7225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475">
              <w:t>познавательно-исследовательская деятельность.</w:t>
            </w:r>
          </w:p>
        </w:tc>
      </w:tr>
      <w:tr w:rsidR="00321AFC" w:rsidRPr="00F82E13" w:rsidTr="006A7225">
        <w:trPr>
          <w:trHeight w:val="245"/>
        </w:trPr>
        <w:tc>
          <w:tcPr>
            <w:tcW w:w="3545" w:type="dxa"/>
          </w:tcPr>
          <w:p w:rsidR="00321AFC" w:rsidRPr="00F82E13" w:rsidRDefault="00321AFC" w:rsidP="006A72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Тип работы/тип исследования</w:t>
            </w:r>
          </w:p>
        </w:tc>
        <w:tc>
          <w:tcPr>
            <w:tcW w:w="6445" w:type="dxa"/>
          </w:tcPr>
          <w:p w:rsidR="00321AFC" w:rsidRPr="002B7AEE" w:rsidRDefault="007F5B26" w:rsidP="006A7225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</w:t>
            </w:r>
          </w:p>
        </w:tc>
      </w:tr>
      <w:tr w:rsidR="00321AFC" w:rsidRPr="00F82E13" w:rsidTr="006A7225">
        <w:trPr>
          <w:trHeight w:val="701"/>
        </w:trPr>
        <w:tc>
          <w:tcPr>
            <w:tcW w:w="3545" w:type="dxa"/>
          </w:tcPr>
          <w:p w:rsidR="00321AFC" w:rsidRPr="00F82E13" w:rsidRDefault="00321AFC" w:rsidP="006A72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Культурно-смысловой контекст /ключевые слова</w:t>
            </w:r>
          </w:p>
        </w:tc>
        <w:tc>
          <w:tcPr>
            <w:tcW w:w="6445" w:type="dxa"/>
          </w:tcPr>
          <w:p w:rsidR="00321AFC" w:rsidRPr="002B7AEE" w:rsidRDefault="002F06F1" w:rsidP="0057473A">
            <w:pPr>
              <w:tabs>
                <w:tab w:val="left" w:pos="231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Заполнить классификационную таблицу в соответствии с заданием.</w:t>
            </w:r>
          </w:p>
        </w:tc>
      </w:tr>
      <w:tr w:rsidR="00321AFC" w:rsidRPr="00F82E13" w:rsidTr="006A7225">
        <w:tc>
          <w:tcPr>
            <w:tcW w:w="3545" w:type="dxa"/>
          </w:tcPr>
          <w:p w:rsidR="00321AFC" w:rsidRPr="00F82E13" w:rsidRDefault="00321AFC" w:rsidP="006A72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Источник/автор</w:t>
            </w:r>
          </w:p>
        </w:tc>
        <w:tc>
          <w:tcPr>
            <w:tcW w:w="6445" w:type="dxa"/>
          </w:tcPr>
          <w:p w:rsidR="00321AFC" w:rsidRPr="00BF532D" w:rsidRDefault="007F5B26" w:rsidP="006A7225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Т. Н.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Доронова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, </w:t>
            </w:r>
            <w:r w:rsidR="00321AFC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Т.И. </w:t>
            </w:r>
            <w:proofErr w:type="spellStart"/>
            <w:r w:rsidR="00321AFC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Гризик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«На пороге школы</w:t>
            </w:r>
            <w:r w:rsidR="00321AFC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».</w:t>
            </w:r>
          </w:p>
        </w:tc>
      </w:tr>
      <w:tr w:rsidR="00321AFC" w:rsidRPr="00F82E13" w:rsidTr="006A7225">
        <w:tc>
          <w:tcPr>
            <w:tcW w:w="3545" w:type="dxa"/>
          </w:tcPr>
          <w:p w:rsidR="00321AFC" w:rsidRPr="00F82E13" w:rsidRDefault="00321AFC" w:rsidP="006A72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="000F5FEB" w:rsidRPr="00F82E13">
              <w:rPr>
                <w:rFonts w:ascii="Times New Roman" w:hAnsi="Times New Roman"/>
                <w:sz w:val="24"/>
                <w:szCs w:val="24"/>
              </w:rPr>
              <w:t>материалов дидактического</w:t>
            </w:r>
            <w:r w:rsidRPr="00F82E13">
              <w:rPr>
                <w:rFonts w:ascii="Times New Roman" w:hAnsi="Times New Roman"/>
                <w:sz w:val="24"/>
                <w:szCs w:val="24"/>
              </w:rPr>
              <w:t xml:space="preserve"> пособия «Детский календарь»</w:t>
            </w:r>
          </w:p>
        </w:tc>
        <w:tc>
          <w:tcPr>
            <w:tcW w:w="6445" w:type="dxa"/>
          </w:tcPr>
          <w:p w:rsidR="00321AFC" w:rsidRPr="002B7AEE" w:rsidRDefault="002F06F1" w:rsidP="006A7225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карточки-картинк</w:t>
            </w:r>
            <w:r w:rsidR="000F5FEB">
              <w:rPr>
                <w:rFonts w:ascii="Times New Roman" w:hAnsi="Times New Roman"/>
                <w:sz w:val="24"/>
                <w:szCs w:val="24"/>
              </w:rPr>
              <w:t>и, накопленные детьми за годы занятий с «Детс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F5FE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="000F5FEB">
              <w:rPr>
                <w:rFonts w:ascii="Times New Roman" w:hAnsi="Times New Roman"/>
                <w:sz w:val="24"/>
                <w:szCs w:val="24"/>
              </w:rPr>
              <w:t>календарем»</w:t>
            </w:r>
          </w:p>
        </w:tc>
      </w:tr>
      <w:tr w:rsidR="00321AFC" w:rsidRPr="00F82E13" w:rsidTr="006A7225">
        <w:trPr>
          <w:trHeight w:val="184"/>
        </w:trPr>
        <w:tc>
          <w:tcPr>
            <w:tcW w:w="3545" w:type="dxa"/>
          </w:tcPr>
          <w:p w:rsidR="00321AFC" w:rsidRPr="00F82E13" w:rsidRDefault="00321AFC" w:rsidP="006A7225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Комментарии:</w:t>
            </w:r>
          </w:p>
        </w:tc>
        <w:tc>
          <w:tcPr>
            <w:tcW w:w="6445" w:type="dxa"/>
          </w:tcPr>
          <w:p w:rsidR="00321AFC" w:rsidRPr="00106442" w:rsidRDefault="000F5FEB" w:rsidP="006A72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Каждому ребенку индивидуально подбирается задание выложить классификационный ряд. У каждого ребенка на доске своя дорожка, на которой он выстраивает ряд.</w:t>
            </w:r>
          </w:p>
        </w:tc>
      </w:tr>
      <w:tr w:rsidR="00321AFC" w:rsidRPr="00F82E13" w:rsidTr="006A7225">
        <w:trPr>
          <w:trHeight w:val="234"/>
        </w:trPr>
        <w:tc>
          <w:tcPr>
            <w:tcW w:w="3545" w:type="dxa"/>
          </w:tcPr>
          <w:p w:rsidR="00321AFC" w:rsidRPr="00F82E13" w:rsidRDefault="00321AFC" w:rsidP="006A7225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6445" w:type="dxa"/>
          </w:tcPr>
          <w:p w:rsidR="00321AFC" w:rsidRPr="00106442" w:rsidRDefault="000F5FEB" w:rsidP="006A72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Доска для классификации, карточки-картинки для классификации в количестве около 150 шт.</w:t>
            </w:r>
          </w:p>
        </w:tc>
      </w:tr>
      <w:tr w:rsidR="00321AFC" w:rsidRPr="00F82E13" w:rsidTr="006A7225">
        <w:trPr>
          <w:trHeight w:val="995"/>
        </w:trPr>
        <w:tc>
          <w:tcPr>
            <w:tcW w:w="3545" w:type="dxa"/>
          </w:tcPr>
          <w:p w:rsidR="00321AFC" w:rsidRPr="00F82E13" w:rsidRDefault="00321AFC" w:rsidP="006A7225">
            <w:pPr>
              <w:pStyle w:val="a3"/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Ход занятия</w:t>
            </w:r>
          </w:p>
        </w:tc>
        <w:tc>
          <w:tcPr>
            <w:tcW w:w="6445" w:type="dxa"/>
          </w:tcPr>
          <w:p w:rsidR="00321AFC" w:rsidRPr="00106442" w:rsidRDefault="000F5FEB" w:rsidP="006A722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рассыпает на стол большое количество карточек-картинок. И начинаем играть в игру лото, каждый ребенок из кубышки достает записку, на которой написано по каким признакам ему необходимо объединить картинки. (Педагог помогает детям прочесть задание). Например: Летающее насекомое, Желтая игрушка, рыжее животное и т.д.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воспитатель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действует вместе с детьми, являясь примером).</w:t>
            </w:r>
          </w:p>
        </w:tc>
      </w:tr>
      <w:tr w:rsidR="00321AFC" w:rsidRPr="00F82E13" w:rsidTr="006A7225">
        <w:tc>
          <w:tcPr>
            <w:tcW w:w="3545" w:type="dxa"/>
          </w:tcPr>
          <w:p w:rsidR="00321AFC" w:rsidRPr="00F82E13" w:rsidRDefault="00321AFC" w:rsidP="006A7225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Возможное продолжение занятия</w:t>
            </w:r>
          </w:p>
        </w:tc>
        <w:tc>
          <w:tcPr>
            <w:tcW w:w="6445" w:type="dxa"/>
          </w:tcPr>
          <w:p w:rsidR="00321AFC" w:rsidRPr="00787A1C" w:rsidRDefault="000F5FEB" w:rsidP="006A722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самостоятельно придумывают друг другу задание и выполняют его, воспитатель только наблюдает за работой детей.</w:t>
            </w:r>
          </w:p>
        </w:tc>
      </w:tr>
    </w:tbl>
    <w:p w:rsidR="00321AFC" w:rsidRPr="00F82E13" w:rsidRDefault="00321AFC" w:rsidP="00321AFC">
      <w:r w:rsidRPr="00F82E13">
        <w:rPr>
          <w:rFonts w:ascii="Times New Roman" w:hAnsi="Times New Roman"/>
          <w:sz w:val="28"/>
          <w:szCs w:val="28"/>
        </w:rPr>
        <w:t>Конспект составил: Феофанова О.В.</w:t>
      </w:r>
    </w:p>
    <w:p w:rsidR="0016418C" w:rsidRDefault="0016418C"/>
    <w:p w:rsidR="003C399F" w:rsidRDefault="003C399F"/>
    <w:p w:rsidR="003C399F" w:rsidRDefault="003C399F"/>
    <w:p w:rsidR="003C399F" w:rsidRDefault="003C399F"/>
    <w:p w:rsidR="003C399F" w:rsidRDefault="003C399F"/>
    <w:p w:rsidR="003C399F" w:rsidRDefault="003C399F"/>
    <w:p w:rsidR="003C399F" w:rsidRDefault="003C399F" w:rsidP="003C399F">
      <w:pPr>
        <w:rPr>
          <w:rFonts w:ascii="Times New Roman" w:hAnsi="Times New Roman"/>
          <w:sz w:val="28"/>
          <w:szCs w:val="28"/>
        </w:rPr>
      </w:pPr>
    </w:p>
    <w:p w:rsidR="003C399F" w:rsidRDefault="003C399F" w:rsidP="003C399F">
      <w:pPr>
        <w:rPr>
          <w:rFonts w:ascii="Times New Roman" w:hAnsi="Times New Roman"/>
          <w:sz w:val="28"/>
          <w:szCs w:val="28"/>
        </w:rPr>
      </w:pPr>
    </w:p>
    <w:p w:rsidR="003C399F" w:rsidRPr="00581742" w:rsidRDefault="003C399F" w:rsidP="003C399F">
      <w:pPr>
        <w:rPr>
          <w:rFonts w:ascii="Times New Roman" w:hAnsi="Times New Roman"/>
          <w:sz w:val="28"/>
          <w:szCs w:val="28"/>
        </w:rPr>
      </w:pPr>
      <w:r w:rsidRPr="00F82E13">
        <w:rPr>
          <w:rFonts w:ascii="Times New Roman" w:hAnsi="Times New Roman"/>
          <w:sz w:val="28"/>
          <w:szCs w:val="28"/>
        </w:rPr>
        <w:lastRenderedPageBreak/>
        <w:t xml:space="preserve">КОНСПЕКТ </w:t>
      </w:r>
      <w:r>
        <w:rPr>
          <w:rFonts w:ascii="Times New Roman" w:hAnsi="Times New Roman"/>
          <w:sz w:val="28"/>
          <w:szCs w:val="28"/>
        </w:rPr>
        <w:t>1 в карточке картотеке по «</w:t>
      </w:r>
      <w:proofErr w:type="spellStart"/>
      <w:r>
        <w:rPr>
          <w:rFonts w:ascii="Times New Roman" w:hAnsi="Times New Roman"/>
          <w:sz w:val="28"/>
          <w:szCs w:val="28"/>
        </w:rPr>
        <w:t>Позн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разв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F82E1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10.10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445"/>
      </w:tblGrid>
      <w:tr w:rsidR="003C399F" w:rsidRPr="00F82E13" w:rsidTr="008E5B55">
        <w:trPr>
          <w:trHeight w:val="267"/>
        </w:trPr>
        <w:tc>
          <w:tcPr>
            <w:tcW w:w="3545" w:type="dxa"/>
          </w:tcPr>
          <w:p w:rsidR="003C399F" w:rsidRPr="00F82E13" w:rsidRDefault="003C399F" w:rsidP="008E5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6445" w:type="dxa"/>
          </w:tcPr>
          <w:p w:rsidR="003C399F" w:rsidRPr="002B7AEE" w:rsidRDefault="003C399F" w:rsidP="008E5B55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43192" w:rsidRPr="00F4319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Конкурс – викторина: «Герб – флаг – гимн</w:t>
            </w:r>
            <w:r w:rsidRPr="002B7A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C399F" w:rsidRPr="00F82E13" w:rsidTr="008E5B55">
        <w:trPr>
          <w:trHeight w:val="160"/>
        </w:trPr>
        <w:tc>
          <w:tcPr>
            <w:tcW w:w="3545" w:type="dxa"/>
          </w:tcPr>
          <w:p w:rsidR="003C399F" w:rsidRPr="00F82E13" w:rsidRDefault="003C399F" w:rsidP="008E5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6445" w:type="dxa"/>
          </w:tcPr>
          <w:p w:rsidR="003C399F" w:rsidRPr="002B7AEE" w:rsidRDefault="003C399F" w:rsidP="008E5B55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AEE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3C399F" w:rsidRPr="00F82E13" w:rsidTr="008E5B55">
        <w:tc>
          <w:tcPr>
            <w:tcW w:w="3545" w:type="dxa"/>
          </w:tcPr>
          <w:p w:rsidR="003C399F" w:rsidRPr="00F82E13" w:rsidRDefault="003C399F" w:rsidP="008E5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 xml:space="preserve">Культурная практика </w:t>
            </w:r>
          </w:p>
        </w:tc>
        <w:tc>
          <w:tcPr>
            <w:tcW w:w="6445" w:type="dxa"/>
          </w:tcPr>
          <w:p w:rsidR="003C399F" w:rsidRPr="002B7AEE" w:rsidRDefault="003C399F" w:rsidP="008E5B55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475">
              <w:t>познавательно-исследовательская деятельность.</w:t>
            </w:r>
          </w:p>
        </w:tc>
      </w:tr>
      <w:tr w:rsidR="003C399F" w:rsidRPr="00F82E13" w:rsidTr="008E5B55">
        <w:trPr>
          <w:trHeight w:val="245"/>
        </w:trPr>
        <w:tc>
          <w:tcPr>
            <w:tcW w:w="3545" w:type="dxa"/>
          </w:tcPr>
          <w:p w:rsidR="003C399F" w:rsidRPr="00F82E13" w:rsidRDefault="003C399F" w:rsidP="008E5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Тип работы/тип исследования</w:t>
            </w:r>
          </w:p>
        </w:tc>
        <w:tc>
          <w:tcPr>
            <w:tcW w:w="6445" w:type="dxa"/>
          </w:tcPr>
          <w:p w:rsidR="003C399F" w:rsidRPr="002B7AEE" w:rsidRDefault="003C399F" w:rsidP="008E5B55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</w:tc>
      </w:tr>
      <w:tr w:rsidR="003C399F" w:rsidRPr="00F82E13" w:rsidTr="008E5B55">
        <w:trPr>
          <w:trHeight w:val="701"/>
        </w:trPr>
        <w:tc>
          <w:tcPr>
            <w:tcW w:w="3545" w:type="dxa"/>
          </w:tcPr>
          <w:p w:rsidR="003C399F" w:rsidRPr="00F82E13" w:rsidRDefault="003C399F" w:rsidP="008E5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Культурно-смысловой контекст /ключевые слова</w:t>
            </w:r>
          </w:p>
        </w:tc>
        <w:tc>
          <w:tcPr>
            <w:tcW w:w="6445" w:type="dxa"/>
          </w:tcPr>
          <w:p w:rsidR="003C399F" w:rsidRPr="002B7AEE" w:rsidRDefault="003C399F" w:rsidP="00F43192">
            <w:pPr>
              <w:tabs>
                <w:tab w:val="left" w:pos="231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99F" w:rsidRPr="00F82E13" w:rsidTr="008E5B55">
        <w:tc>
          <w:tcPr>
            <w:tcW w:w="3545" w:type="dxa"/>
          </w:tcPr>
          <w:p w:rsidR="003C399F" w:rsidRPr="00F82E13" w:rsidRDefault="003C399F" w:rsidP="008E5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Источник/автор</w:t>
            </w:r>
          </w:p>
        </w:tc>
        <w:tc>
          <w:tcPr>
            <w:tcW w:w="6445" w:type="dxa"/>
          </w:tcPr>
          <w:p w:rsidR="003C399F" w:rsidRPr="00BF532D" w:rsidRDefault="003C399F" w:rsidP="008E5B55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C399F" w:rsidRPr="00F82E13" w:rsidTr="008E5B55">
        <w:tc>
          <w:tcPr>
            <w:tcW w:w="3545" w:type="dxa"/>
          </w:tcPr>
          <w:p w:rsidR="003C399F" w:rsidRPr="00F82E13" w:rsidRDefault="003C399F" w:rsidP="008E5B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F82E13">
              <w:rPr>
                <w:rFonts w:ascii="Times New Roman" w:hAnsi="Times New Roman"/>
                <w:sz w:val="24"/>
                <w:szCs w:val="24"/>
              </w:rPr>
              <w:t>материалов  дидактического</w:t>
            </w:r>
            <w:proofErr w:type="gramEnd"/>
            <w:r w:rsidRPr="00F82E13">
              <w:rPr>
                <w:rFonts w:ascii="Times New Roman" w:hAnsi="Times New Roman"/>
                <w:sz w:val="24"/>
                <w:szCs w:val="24"/>
              </w:rPr>
              <w:t xml:space="preserve"> пособия «Детский календарь»</w:t>
            </w:r>
          </w:p>
        </w:tc>
        <w:tc>
          <w:tcPr>
            <w:tcW w:w="6445" w:type="dxa"/>
          </w:tcPr>
          <w:p w:rsidR="003C399F" w:rsidRPr="002B7AEE" w:rsidRDefault="003C399F" w:rsidP="008E5B55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проводится после выполнения заданий из «</w:t>
            </w:r>
            <w:r w:rsidR="00F43192">
              <w:rPr>
                <w:rFonts w:ascii="Times New Roman" w:hAnsi="Times New Roman"/>
                <w:sz w:val="24"/>
                <w:szCs w:val="24"/>
              </w:rPr>
              <w:t>Детского календаря» (Символы России)</w:t>
            </w:r>
          </w:p>
        </w:tc>
      </w:tr>
      <w:tr w:rsidR="003C399F" w:rsidRPr="00F82E13" w:rsidTr="008E5B55">
        <w:trPr>
          <w:trHeight w:val="184"/>
        </w:trPr>
        <w:tc>
          <w:tcPr>
            <w:tcW w:w="3545" w:type="dxa"/>
          </w:tcPr>
          <w:p w:rsidR="003C399F" w:rsidRPr="00F82E13" w:rsidRDefault="003C399F" w:rsidP="008E5B55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Комментарии:</w:t>
            </w:r>
          </w:p>
        </w:tc>
        <w:tc>
          <w:tcPr>
            <w:tcW w:w="6445" w:type="dxa"/>
          </w:tcPr>
          <w:p w:rsidR="003C399F" w:rsidRPr="00106442" w:rsidRDefault="003C399F" w:rsidP="008E5B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99F" w:rsidRPr="00F82E13" w:rsidTr="008E5B55">
        <w:trPr>
          <w:trHeight w:val="234"/>
        </w:trPr>
        <w:tc>
          <w:tcPr>
            <w:tcW w:w="3545" w:type="dxa"/>
          </w:tcPr>
          <w:p w:rsidR="003C399F" w:rsidRPr="00F82E13" w:rsidRDefault="003C399F" w:rsidP="008E5B55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6445" w:type="dxa"/>
          </w:tcPr>
          <w:p w:rsidR="003C399F" w:rsidRPr="00106442" w:rsidRDefault="00F43192" w:rsidP="008E5B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192">
              <w:rPr>
                <w:rFonts w:ascii="Times New Roman" w:hAnsi="Times New Roman"/>
                <w:color w:val="000000"/>
                <w:sz w:val="24"/>
                <w:szCs w:val="24"/>
              </w:rPr>
              <w:t>магнитофон; набор букв для выкладывания (ФЛАГ; ГЕРБ); подборки флагов и гербов разных государств; цветные карандаши; контурное изображение флага России; «разборное» изображение герба РФ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t>.</w:t>
            </w:r>
          </w:p>
        </w:tc>
      </w:tr>
      <w:tr w:rsidR="003C399F" w:rsidRPr="00F82E13" w:rsidTr="008E5B55">
        <w:trPr>
          <w:trHeight w:val="995"/>
        </w:trPr>
        <w:tc>
          <w:tcPr>
            <w:tcW w:w="3545" w:type="dxa"/>
          </w:tcPr>
          <w:p w:rsidR="003C399F" w:rsidRPr="00F82E13" w:rsidRDefault="003C399F" w:rsidP="00B93CC5">
            <w:pPr>
              <w:pStyle w:val="a3"/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Ход занятия</w:t>
            </w:r>
          </w:p>
        </w:tc>
        <w:tc>
          <w:tcPr>
            <w:tcW w:w="6445" w:type="dxa"/>
          </w:tcPr>
          <w:p w:rsidR="003C399F" w:rsidRPr="00B93CC5" w:rsidRDefault="003C399F" w:rsidP="00B93CC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CC5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r w:rsidR="00812934" w:rsidRPr="00B93CC5">
              <w:rPr>
                <w:rFonts w:ascii="Times New Roman" w:hAnsi="Times New Roman"/>
                <w:sz w:val="24"/>
                <w:szCs w:val="24"/>
              </w:rPr>
              <w:t>предлагает</w:t>
            </w:r>
            <w:r w:rsidRPr="00B93CC5">
              <w:rPr>
                <w:rFonts w:ascii="Times New Roman" w:hAnsi="Times New Roman"/>
                <w:sz w:val="24"/>
                <w:szCs w:val="24"/>
              </w:rPr>
              <w:t xml:space="preserve"> детям, </w:t>
            </w:r>
            <w:r w:rsidR="00812934" w:rsidRPr="00B93CC5">
              <w:rPr>
                <w:rFonts w:ascii="Times New Roman" w:hAnsi="Times New Roman"/>
                <w:sz w:val="24"/>
                <w:szCs w:val="24"/>
              </w:rPr>
              <w:t xml:space="preserve">устроить викторину и заодно вспомнить, что они </w:t>
            </w:r>
            <w:r w:rsidR="00B93CC5" w:rsidRPr="00B93CC5">
              <w:rPr>
                <w:rFonts w:ascii="Times New Roman" w:hAnsi="Times New Roman"/>
                <w:sz w:val="24"/>
                <w:szCs w:val="24"/>
              </w:rPr>
              <w:t>знают о государственных символах России. Дети делятся на две команды, придумывают названия команд, «</w:t>
            </w:r>
            <w:proofErr w:type="spellStart"/>
            <w:r w:rsidR="00B93CC5" w:rsidRPr="00B93CC5">
              <w:rPr>
                <w:rFonts w:ascii="Times New Roman" w:hAnsi="Times New Roman"/>
                <w:sz w:val="24"/>
                <w:szCs w:val="24"/>
              </w:rPr>
              <w:t>кричалку</w:t>
            </w:r>
            <w:proofErr w:type="spellEnd"/>
            <w:r w:rsidR="00B93CC5" w:rsidRPr="00B93CC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93CC5" w:rsidRPr="00B93CC5" w:rsidRDefault="00B93CC5" w:rsidP="00B93C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CC5">
              <w:rPr>
                <w:rFonts w:ascii="Times New Roman" w:hAnsi="Times New Roman"/>
                <w:sz w:val="24"/>
                <w:szCs w:val="24"/>
              </w:rPr>
              <w:t>1.Конкурс «Сложи слово» (расположи буквы по росту и прочитай слово (герб, флаг) Молодцы, а о каком символе мы еще не сказали? Как прослушивают гимн и по какому случаю?</w:t>
            </w:r>
          </w:p>
          <w:p w:rsidR="00B93CC5" w:rsidRDefault="00B93CC5" w:rsidP="00B93C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CC5">
              <w:rPr>
                <w:rFonts w:ascii="Times New Roman" w:hAnsi="Times New Roman"/>
                <w:sz w:val="24"/>
                <w:szCs w:val="24"/>
              </w:rPr>
              <w:t xml:space="preserve">2.Блиц-опрос. </w:t>
            </w:r>
          </w:p>
          <w:p w:rsidR="00B93CC5" w:rsidRPr="00B93CC5" w:rsidRDefault="00B93CC5" w:rsidP="00B93C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C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Как называется наша Родина?</w:t>
            </w:r>
          </w:p>
          <w:p w:rsidR="00B93CC5" w:rsidRPr="00B93CC5" w:rsidRDefault="00B93CC5" w:rsidP="00B93C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C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Назовите столицу нашего государства</w:t>
            </w:r>
          </w:p>
          <w:p w:rsidR="00B93CC5" w:rsidRPr="00B93CC5" w:rsidRDefault="00B93CC5" w:rsidP="00B93C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C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Как называют </w:t>
            </w:r>
            <w:proofErr w:type="gramStart"/>
            <w:r w:rsidRPr="00B93C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людей</w:t>
            </w:r>
            <w:proofErr w:type="gramEnd"/>
            <w:r w:rsidRPr="00B93C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живущих в России?</w:t>
            </w:r>
          </w:p>
          <w:p w:rsidR="00B93CC5" w:rsidRPr="00B93CC5" w:rsidRDefault="00B93CC5" w:rsidP="00B93C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C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 каком языке говорят все россияне?</w:t>
            </w:r>
          </w:p>
          <w:p w:rsidR="00B93CC5" w:rsidRPr="00B93CC5" w:rsidRDefault="00B93CC5" w:rsidP="00B93C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C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Как зовут президента РФ?</w:t>
            </w:r>
          </w:p>
          <w:p w:rsidR="00B93CC5" w:rsidRPr="00B93CC5" w:rsidRDefault="00B93CC5" w:rsidP="00B93C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C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Назовите государственные символы России</w:t>
            </w:r>
          </w:p>
          <w:p w:rsidR="00B93CC5" w:rsidRPr="00B93CC5" w:rsidRDefault="00B93CC5" w:rsidP="00B93C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C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Какие части есть у любого флага?</w:t>
            </w:r>
          </w:p>
          <w:p w:rsidR="00B93CC5" w:rsidRPr="00B93CC5" w:rsidRDefault="00B93CC5" w:rsidP="00B93C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C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Кто написал музыку и слова к Государственному гимну РФ?</w:t>
            </w:r>
          </w:p>
          <w:p w:rsidR="00B93CC5" w:rsidRPr="00B93CC5" w:rsidRDefault="00B93CC5" w:rsidP="000731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C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«Найди среди других»</w:t>
            </w:r>
            <w:r w:rsidRPr="00B93C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(по таблице) </w:t>
            </w:r>
          </w:p>
          <w:p w:rsidR="00B93CC5" w:rsidRPr="00B93CC5" w:rsidRDefault="00B93CC5" w:rsidP="000731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C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Найди Государственный флаг России; Государственный герб России.</w:t>
            </w:r>
          </w:p>
          <w:p w:rsidR="00B93CC5" w:rsidRPr="00B93CC5" w:rsidRDefault="00B93CC5" w:rsidP="000731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3CC5" w:rsidRPr="00B93CC5" w:rsidRDefault="00B93CC5" w:rsidP="000731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C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 Игра: «НАД ПОД МЕЖДУ»</w:t>
            </w:r>
            <w:r w:rsidRPr="00B93C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(по одному человеку от команды)</w:t>
            </w:r>
          </w:p>
          <w:p w:rsidR="00B93CC5" w:rsidRPr="00B93CC5" w:rsidRDefault="00B93CC5" w:rsidP="000731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C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-Подумай и скажи, какая полоса у флага России: </w:t>
            </w:r>
          </w:p>
          <w:p w:rsidR="00B93CC5" w:rsidRPr="00B93CC5" w:rsidRDefault="00B93CC5" w:rsidP="00B93C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C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а) первая сверху; </w:t>
            </w:r>
          </w:p>
          <w:p w:rsidR="00B93CC5" w:rsidRPr="00B93CC5" w:rsidRDefault="00B93CC5" w:rsidP="00B93C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C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б) над синей (белая); </w:t>
            </w:r>
          </w:p>
          <w:p w:rsidR="00B93CC5" w:rsidRPr="00B93CC5" w:rsidRDefault="00B93CC5" w:rsidP="00B93C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C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третья сверху</w:t>
            </w:r>
          </w:p>
          <w:p w:rsidR="00B93CC5" w:rsidRPr="00B93CC5" w:rsidRDefault="00B93CC5" w:rsidP="00B93C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C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г) под белой (синяя);</w:t>
            </w:r>
          </w:p>
          <w:p w:rsidR="00B93CC5" w:rsidRPr="00B93CC5" w:rsidRDefault="00B93CC5" w:rsidP="00B93C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C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д) между белой и красной;</w:t>
            </w:r>
          </w:p>
          <w:p w:rsidR="00B93CC5" w:rsidRPr="00B93CC5" w:rsidRDefault="00B93CC5" w:rsidP="00B93C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C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е) третья снизу</w:t>
            </w:r>
          </w:p>
          <w:p w:rsidR="00B93CC5" w:rsidRPr="00B93CC5" w:rsidRDefault="00B93CC5" w:rsidP="00B93C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C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 Конкурс капитанов</w:t>
            </w:r>
          </w:p>
          <w:p w:rsidR="00B93CC5" w:rsidRPr="00B93CC5" w:rsidRDefault="00B93CC5" w:rsidP="00B93C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C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Зачеркни те предметы, которых нет на гербе России </w:t>
            </w:r>
          </w:p>
          <w:p w:rsidR="00B93CC5" w:rsidRPr="00B93CC5" w:rsidRDefault="00B93CC5" w:rsidP="00B93C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C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6. Физкультминутка </w:t>
            </w:r>
          </w:p>
          <w:p w:rsidR="00B93CC5" w:rsidRPr="00B93CC5" w:rsidRDefault="00B93CC5" w:rsidP="00B93C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3CC5" w:rsidRPr="00B93CC5" w:rsidRDefault="00B93CC5" w:rsidP="00B93C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C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7. Речевая разминка</w:t>
            </w:r>
          </w:p>
          <w:p w:rsidR="00B93CC5" w:rsidRPr="00B93CC5" w:rsidRDefault="00B93CC5" w:rsidP="00B93C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C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«Скажи по</w:t>
            </w:r>
            <w:r w:rsidR="00073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93C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другому»</w:t>
            </w:r>
          </w:p>
          <w:p w:rsidR="00B93CC5" w:rsidRPr="00B93CC5" w:rsidRDefault="00B93CC5" w:rsidP="00B93C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C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Родина (Россия, Русь, Отечество, Отчизна, Родина – Матушка)</w:t>
            </w:r>
          </w:p>
          <w:p w:rsidR="00B93CC5" w:rsidRPr="00B93CC5" w:rsidRDefault="00B93CC5" w:rsidP="00B93C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C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Смелый …</w:t>
            </w:r>
          </w:p>
          <w:p w:rsidR="00B93CC5" w:rsidRPr="00B93CC5" w:rsidRDefault="00B93CC5" w:rsidP="00B93C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C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Скажи «какой»</w:t>
            </w:r>
          </w:p>
          <w:p w:rsidR="00B93CC5" w:rsidRPr="00B93CC5" w:rsidRDefault="00B93CC5" w:rsidP="00B93C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C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Орел (на гербе России); змей …</w:t>
            </w:r>
          </w:p>
          <w:p w:rsidR="00B93CC5" w:rsidRPr="00B93CC5" w:rsidRDefault="00B93CC5" w:rsidP="00B93C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C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8. Раскрась правильно </w:t>
            </w:r>
          </w:p>
          <w:p w:rsidR="00B93CC5" w:rsidRPr="00B93CC5" w:rsidRDefault="00B93CC5" w:rsidP="00B93C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C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Герб России</w:t>
            </w:r>
          </w:p>
          <w:p w:rsidR="00B93CC5" w:rsidRPr="00B93CC5" w:rsidRDefault="00B93CC5" w:rsidP="00B93C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C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Флаг России</w:t>
            </w:r>
          </w:p>
          <w:p w:rsidR="00B93CC5" w:rsidRPr="00B93CC5" w:rsidRDefault="00B93CC5" w:rsidP="00B93C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3CC5" w:rsidRPr="00B93CC5" w:rsidRDefault="00B93CC5" w:rsidP="00B93C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C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9. Сложи герб РФ </w:t>
            </w:r>
          </w:p>
          <w:p w:rsidR="00B93CC5" w:rsidRPr="00B93CC5" w:rsidRDefault="00B93CC5" w:rsidP="00B93C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99F" w:rsidRPr="00F82E13" w:rsidTr="008E5B55">
        <w:tc>
          <w:tcPr>
            <w:tcW w:w="3545" w:type="dxa"/>
          </w:tcPr>
          <w:p w:rsidR="003C399F" w:rsidRPr="00F82E13" w:rsidRDefault="003C399F" w:rsidP="008E5B55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Возможное продолжение занятия</w:t>
            </w:r>
          </w:p>
        </w:tc>
        <w:tc>
          <w:tcPr>
            <w:tcW w:w="6445" w:type="dxa"/>
          </w:tcPr>
          <w:p w:rsidR="003C399F" w:rsidRPr="00787A1C" w:rsidRDefault="0007312B" w:rsidP="008E5B5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самостоятельно рассматривают символику разных стран мира.</w:t>
            </w:r>
          </w:p>
        </w:tc>
      </w:tr>
    </w:tbl>
    <w:p w:rsidR="003C399F" w:rsidRDefault="003C399F" w:rsidP="003C399F">
      <w:pPr>
        <w:rPr>
          <w:rFonts w:ascii="Times New Roman" w:hAnsi="Times New Roman"/>
          <w:sz w:val="28"/>
          <w:szCs w:val="28"/>
        </w:rPr>
      </w:pPr>
      <w:r w:rsidRPr="00F82E13">
        <w:rPr>
          <w:rFonts w:ascii="Times New Roman" w:hAnsi="Times New Roman"/>
          <w:sz w:val="28"/>
          <w:szCs w:val="28"/>
        </w:rPr>
        <w:t>Конспект составил: Феофанова О.В.</w:t>
      </w:r>
    </w:p>
    <w:p w:rsidR="00201378" w:rsidRDefault="00201378" w:rsidP="003C399F">
      <w:pPr>
        <w:rPr>
          <w:rFonts w:ascii="Times New Roman" w:hAnsi="Times New Roman"/>
          <w:sz w:val="28"/>
          <w:szCs w:val="28"/>
        </w:rPr>
      </w:pPr>
    </w:p>
    <w:p w:rsidR="00201378" w:rsidRDefault="00201378" w:rsidP="003C399F">
      <w:pPr>
        <w:rPr>
          <w:rFonts w:ascii="Times New Roman" w:hAnsi="Times New Roman"/>
          <w:sz w:val="28"/>
          <w:szCs w:val="28"/>
        </w:rPr>
      </w:pPr>
    </w:p>
    <w:p w:rsidR="00201378" w:rsidRDefault="00201378" w:rsidP="00201378">
      <w:pPr>
        <w:rPr>
          <w:rFonts w:ascii="Times New Roman" w:hAnsi="Times New Roman"/>
          <w:sz w:val="28"/>
          <w:szCs w:val="28"/>
        </w:rPr>
      </w:pPr>
    </w:p>
    <w:p w:rsidR="00201378" w:rsidRDefault="00201378" w:rsidP="00201378">
      <w:pPr>
        <w:rPr>
          <w:rFonts w:ascii="Times New Roman" w:hAnsi="Times New Roman"/>
          <w:sz w:val="28"/>
          <w:szCs w:val="28"/>
        </w:rPr>
      </w:pPr>
    </w:p>
    <w:p w:rsidR="00201378" w:rsidRDefault="00201378" w:rsidP="00201378">
      <w:pPr>
        <w:rPr>
          <w:rFonts w:ascii="Times New Roman" w:hAnsi="Times New Roman"/>
          <w:sz w:val="28"/>
          <w:szCs w:val="28"/>
        </w:rPr>
      </w:pPr>
    </w:p>
    <w:p w:rsidR="00201378" w:rsidRDefault="00201378" w:rsidP="00201378">
      <w:pPr>
        <w:rPr>
          <w:rFonts w:ascii="Times New Roman" w:hAnsi="Times New Roman"/>
          <w:sz w:val="28"/>
          <w:szCs w:val="28"/>
        </w:rPr>
      </w:pPr>
    </w:p>
    <w:p w:rsidR="00201378" w:rsidRDefault="00201378" w:rsidP="00201378">
      <w:pPr>
        <w:rPr>
          <w:rFonts w:ascii="Times New Roman" w:hAnsi="Times New Roman"/>
          <w:sz w:val="28"/>
          <w:szCs w:val="28"/>
        </w:rPr>
      </w:pPr>
    </w:p>
    <w:p w:rsidR="00201378" w:rsidRDefault="00201378" w:rsidP="00201378">
      <w:pPr>
        <w:rPr>
          <w:rFonts w:ascii="Times New Roman" w:hAnsi="Times New Roman"/>
          <w:sz w:val="28"/>
          <w:szCs w:val="28"/>
        </w:rPr>
      </w:pPr>
    </w:p>
    <w:p w:rsidR="00201378" w:rsidRDefault="00201378" w:rsidP="00201378">
      <w:pPr>
        <w:rPr>
          <w:rFonts w:ascii="Times New Roman" w:hAnsi="Times New Roman"/>
          <w:sz w:val="28"/>
          <w:szCs w:val="28"/>
        </w:rPr>
      </w:pPr>
    </w:p>
    <w:p w:rsidR="00201378" w:rsidRDefault="00201378" w:rsidP="00201378">
      <w:pPr>
        <w:rPr>
          <w:rFonts w:ascii="Times New Roman" w:hAnsi="Times New Roman"/>
          <w:sz w:val="28"/>
          <w:szCs w:val="28"/>
        </w:rPr>
      </w:pPr>
    </w:p>
    <w:p w:rsidR="00201378" w:rsidRDefault="00201378" w:rsidP="00201378">
      <w:pPr>
        <w:rPr>
          <w:rFonts w:ascii="Times New Roman" w:hAnsi="Times New Roman"/>
          <w:sz w:val="28"/>
          <w:szCs w:val="28"/>
        </w:rPr>
      </w:pPr>
    </w:p>
    <w:p w:rsidR="00201378" w:rsidRDefault="00201378" w:rsidP="00201378">
      <w:pPr>
        <w:rPr>
          <w:rFonts w:ascii="Times New Roman" w:hAnsi="Times New Roman"/>
          <w:sz w:val="28"/>
          <w:szCs w:val="28"/>
        </w:rPr>
      </w:pPr>
    </w:p>
    <w:p w:rsidR="00201378" w:rsidRDefault="00201378" w:rsidP="00201378">
      <w:pPr>
        <w:rPr>
          <w:rFonts w:ascii="Times New Roman" w:hAnsi="Times New Roman"/>
          <w:sz w:val="28"/>
          <w:szCs w:val="28"/>
        </w:rPr>
      </w:pPr>
    </w:p>
    <w:p w:rsidR="00201378" w:rsidRPr="00581742" w:rsidRDefault="00201378" w:rsidP="00201378">
      <w:pPr>
        <w:rPr>
          <w:rFonts w:ascii="Times New Roman" w:hAnsi="Times New Roman"/>
          <w:sz w:val="28"/>
          <w:szCs w:val="28"/>
        </w:rPr>
      </w:pPr>
      <w:r w:rsidRPr="00F82E13">
        <w:rPr>
          <w:rFonts w:ascii="Times New Roman" w:hAnsi="Times New Roman"/>
          <w:sz w:val="28"/>
          <w:szCs w:val="28"/>
        </w:rPr>
        <w:lastRenderedPageBreak/>
        <w:t xml:space="preserve">КОНСПЕКТ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в карточке картотеке по «</w:t>
      </w:r>
      <w:proofErr w:type="spellStart"/>
      <w:r>
        <w:rPr>
          <w:rFonts w:ascii="Times New Roman" w:hAnsi="Times New Roman"/>
          <w:sz w:val="28"/>
          <w:szCs w:val="28"/>
        </w:rPr>
        <w:t>Позн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разв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F82E1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.10  Математика</w:t>
      </w:r>
      <w:proofErr w:type="gramEnd"/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445"/>
      </w:tblGrid>
      <w:tr w:rsidR="00201378" w:rsidRPr="00F82E13" w:rsidTr="00775AB5">
        <w:trPr>
          <w:trHeight w:val="267"/>
        </w:trPr>
        <w:tc>
          <w:tcPr>
            <w:tcW w:w="3545" w:type="dxa"/>
          </w:tcPr>
          <w:p w:rsidR="00201378" w:rsidRPr="00F82E13" w:rsidRDefault="00201378" w:rsidP="00775A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6445" w:type="dxa"/>
          </w:tcPr>
          <w:p w:rsidR="00201378" w:rsidRPr="002B7AEE" w:rsidRDefault="00201378" w:rsidP="00775AB5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«Классификация по двум-трем признакам</w:t>
            </w:r>
            <w:r w:rsidRPr="002B7AEE">
              <w:rPr>
                <w:rFonts w:ascii="Times New Roman" w:hAnsi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  <w:tr w:rsidR="00201378" w:rsidRPr="00F82E13" w:rsidTr="00775AB5">
        <w:trPr>
          <w:trHeight w:val="160"/>
        </w:trPr>
        <w:tc>
          <w:tcPr>
            <w:tcW w:w="3545" w:type="dxa"/>
          </w:tcPr>
          <w:p w:rsidR="00201378" w:rsidRPr="00F82E13" w:rsidRDefault="00201378" w:rsidP="00775A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6445" w:type="dxa"/>
          </w:tcPr>
          <w:p w:rsidR="00201378" w:rsidRPr="002B7AEE" w:rsidRDefault="00201378" w:rsidP="00775AB5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AEE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201378" w:rsidRPr="00F82E13" w:rsidTr="00775AB5">
        <w:tc>
          <w:tcPr>
            <w:tcW w:w="3545" w:type="dxa"/>
          </w:tcPr>
          <w:p w:rsidR="00201378" w:rsidRPr="00F82E13" w:rsidRDefault="00201378" w:rsidP="00775A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 xml:space="preserve">Культурная практика </w:t>
            </w:r>
          </w:p>
        </w:tc>
        <w:tc>
          <w:tcPr>
            <w:tcW w:w="6445" w:type="dxa"/>
          </w:tcPr>
          <w:p w:rsidR="00201378" w:rsidRPr="002B7AEE" w:rsidRDefault="00201378" w:rsidP="00775AB5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475">
              <w:t>познавательно-исследовательская деятельность.</w:t>
            </w:r>
          </w:p>
        </w:tc>
      </w:tr>
      <w:tr w:rsidR="00201378" w:rsidRPr="00F82E13" w:rsidTr="00775AB5">
        <w:trPr>
          <w:trHeight w:val="245"/>
        </w:trPr>
        <w:tc>
          <w:tcPr>
            <w:tcW w:w="3545" w:type="dxa"/>
          </w:tcPr>
          <w:p w:rsidR="00201378" w:rsidRPr="00F82E13" w:rsidRDefault="00201378" w:rsidP="00775A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Тип работы/тип исследования</w:t>
            </w:r>
          </w:p>
        </w:tc>
        <w:tc>
          <w:tcPr>
            <w:tcW w:w="6445" w:type="dxa"/>
          </w:tcPr>
          <w:p w:rsidR="00201378" w:rsidRPr="002B7AEE" w:rsidRDefault="00201378" w:rsidP="00775AB5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</w:t>
            </w:r>
          </w:p>
        </w:tc>
      </w:tr>
      <w:tr w:rsidR="00201378" w:rsidRPr="00F82E13" w:rsidTr="00775AB5">
        <w:trPr>
          <w:trHeight w:val="701"/>
        </w:trPr>
        <w:tc>
          <w:tcPr>
            <w:tcW w:w="3545" w:type="dxa"/>
          </w:tcPr>
          <w:p w:rsidR="00201378" w:rsidRPr="00F82E13" w:rsidRDefault="00201378" w:rsidP="00775A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Культурно-смысловой контекст /ключевые слова</w:t>
            </w:r>
          </w:p>
        </w:tc>
        <w:tc>
          <w:tcPr>
            <w:tcW w:w="6445" w:type="dxa"/>
          </w:tcPr>
          <w:p w:rsidR="00201378" w:rsidRPr="002B7AEE" w:rsidRDefault="00201378" w:rsidP="00775AB5">
            <w:pPr>
              <w:tabs>
                <w:tab w:val="left" w:pos="231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Заполнить классификационную таблицу в соответствии с заданием.</w:t>
            </w:r>
          </w:p>
        </w:tc>
      </w:tr>
      <w:tr w:rsidR="00201378" w:rsidRPr="00F82E13" w:rsidTr="00775AB5">
        <w:tc>
          <w:tcPr>
            <w:tcW w:w="3545" w:type="dxa"/>
          </w:tcPr>
          <w:p w:rsidR="00201378" w:rsidRPr="00F82E13" w:rsidRDefault="00201378" w:rsidP="00775A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Источник/автор</w:t>
            </w:r>
          </w:p>
        </w:tc>
        <w:tc>
          <w:tcPr>
            <w:tcW w:w="6445" w:type="dxa"/>
          </w:tcPr>
          <w:p w:rsidR="00201378" w:rsidRPr="00BF532D" w:rsidRDefault="00201378" w:rsidP="00775AB5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Т. Н.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Доронова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, Т.И.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Гризик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«На пороге школы».</w:t>
            </w:r>
          </w:p>
        </w:tc>
      </w:tr>
      <w:tr w:rsidR="00201378" w:rsidRPr="00F82E13" w:rsidTr="00775AB5">
        <w:tc>
          <w:tcPr>
            <w:tcW w:w="3545" w:type="dxa"/>
          </w:tcPr>
          <w:p w:rsidR="00201378" w:rsidRPr="00F82E13" w:rsidRDefault="00201378" w:rsidP="00775A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Использование материалов дидактического пособия «Детский календарь»</w:t>
            </w:r>
          </w:p>
        </w:tc>
        <w:tc>
          <w:tcPr>
            <w:tcW w:w="6445" w:type="dxa"/>
          </w:tcPr>
          <w:p w:rsidR="00201378" w:rsidRPr="002B7AEE" w:rsidRDefault="00201378" w:rsidP="00775AB5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карточки-картинки, накопленные детьми за годы занятий с «Детским календарем»</w:t>
            </w:r>
          </w:p>
        </w:tc>
      </w:tr>
      <w:tr w:rsidR="00201378" w:rsidRPr="00F82E13" w:rsidTr="00775AB5">
        <w:trPr>
          <w:trHeight w:val="184"/>
        </w:trPr>
        <w:tc>
          <w:tcPr>
            <w:tcW w:w="3545" w:type="dxa"/>
          </w:tcPr>
          <w:p w:rsidR="00201378" w:rsidRPr="00F82E13" w:rsidRDefault="00201378" w:rsidP="00775AB5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Комментарии:</w:t>
            </w:r>
          </w:p>
        </w:tc>
        <w:tc>
          <w:tcPr>
            <w:tcW w:w="6445" w:type="dxa"/>
          </w:tcPr>
          <w:p w:rsidR="00201378" w:rsidRPr="00106442" w:rsidRDefault="00201378" w:rsidP="00775A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Каждому ребенку индивидуально подбирается задание выложить классификационный ряд. У каждого ребенка на доске своя дорожка, на которой он выстраивает ряд.</w:t>
            </w:r>
          </w:p>
        </w:tc>
      </w:tr>
      <w:tr w:rsidR="00201378" w:rsidRPr="00F82E13" w:rsidTr="00775AB5">
        <w:trPr>
          <w:trHeight w:val="234"/>
        </w:trPr>
        <w:tc>
          <w:tcPr>
            <w:tcW w:w="3545" w:type="dxa"/>
          </w:tcPr>
          <w:p w:rsidR="00201378" w:rsidRPr="00F82E13" w:rsidRDefault="00201378" w:rsidP="00775AB5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6445" w:type="dxa"/>
          </w:tcPr>
          <w:p w:rsidR="00201378" w:rsidRPr="00106442" w:rsidRDefault="00201378" w:rsidP="00775A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Доска для классификации, карточки-картинки для классификации в количестве около 150 шт.</w:t>
            </w:r>
          </w:p>
        </w:tc>
      </w:tr>
      <w:tr w:rsidR="00201378" w:rsidRPr="00F82E13" w:rsidTr="00775AB5">
        <w:trPr>
          <w:trHeight w:val="995"/>
        </w:trPr>
        <w:tc>
          <w:tcPr>
            <w:tcW w:w="3545" w:type="dxa"/>
          </w:tcPr>
          <w:p w:rsidR="00201378" w:rsidRPr="00F82E13" w:rsidRDefault="00201378" w:rsidP="00775AB5">
            <w:pPr>
              <w:pStyle w:val="a3"/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Ход занятия</w:t>
            </w:r>
          </w:p>
        </w:tc>
        <w:tc>
          <w:tcPr>
            <w:tcW w:w="6445" w:type="dxa"/>
          </w:tcPr>
          <w:p w:rsidR="00201378" w:rsidRPr="00106442" w:rsidRDefault="00201378" w:rsidP="00775AB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рассыпает на стол большое количество карточек-картинок. И начинаем играть в игру лото, каждый ребенок из кубышки достает записку, на которой написано по каким признакам ему необходимо объединить картинки. (Педагог помогает детям прочесть задание). Например: Летающее насекомое, Желтая игрушка, рыжее животное и т.д.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воспитатель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действует вместе с детьми, являясь примером).</w:t>
            </w:r>
          </w:p>
        </w:tc>
      </w:tr>
      <w:tr w:rsidR="00201378" w:rsidRPr="00F82E13" w:rsidTr="00775AB5">
        <w:tc>
          <w:tcPr>
            <w:tcW w:w="3545" w:type="dxa"/>
          </w:tcPr>
          <w:p w:rsidR="00201378" w:rsidRPr="00F82E13" w:rsidRDefault="00201378" w:rsidP="00775AB5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Возможное продолжение занятия</w:t>
            </w:r>
          </w:p>
        </w:tc>
        <w:tc>
          <w:tcPr>
            <w:tcW w:w="6445" w:type="dxa"/>
          </w:tcPr>
          <w:p w:rsidR="00201378" w:rsidRPr="00787A1C" w:rsidRDefault="00201378" w:rsidP="00775AB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самостоятельно придумывают друг другу задание и выполняют его, воспитатель только наблюдает за работой детей.</w:t>
            </w:r>
          </w:p>
        </w:tc>
      </w:tr>
    </w:tbl>
    <w:p w:rsidR="00201378" w:rsidRPr="00F82E13" w:rsidRDefault="00201378" w:rsidP="00201378">
      <w:r w:rsidRPr="00F82E13">
        <w:rPr>
          <w:rFonts w:ascii="Times New Roman" w:hAnsi="Times New Roman"/>
          <w:sz w:val="28"/>
          <w:szCs w:val="28"/>
        </w:rPr>
        <w:t>Конспект составил: Феофанова О.В.</w:t>
      </w:r>
    </w:p>
    <w:p w:rsidR="00201378" w:rsidRDefault="00201378" w:rsidP="003C399F">
      <w:pPr>
        <w:rPr>
          <w:rFonts w:ascii="Times New Roman" w:hAnsi="Times New Roman"/>
          <w:sz w:val="28"/>
          <w:szCs w:val="28"/>
        </w:rPr>
      </w:pPr>
    </w:p>
    <w:p w:rsidR="003C399F" w:rsidRDefault="003C399F"/>
    <w:sectPr w:rsidR="003C3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 Sans">
    <w:altName w:val="Verdana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D38BF"/>
    <w:multiLevelType w:val="hybridMultilevel"/>
    <w:tmpl w:val="10920EEA"/>
    <w:lvl w:ilvl="0" w:tplc="4264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F6"/>
    <w:rsid w:val="0007312B"/>
    <w:rsid w:val="000F5FEB"/>
    <w:rsid w:val="0016418C"/>
    <w:rsid w:val="001C56D4"/>
    <w:rsid w:val="00201378"/>
    <w:rsid w:val="002F06F1"/>
    <w:rsid w:val="00321AFC"/>
    <w:rsid w:val="003C399F"/>
    <w:rsid w:val="00420DB0"/>
    <w:rsid w:val="0057473A"/>
    <w:rsid w:val="005B3AE4"/>
    <w:rsid w:val="00663C42"/>
    <w:rsid w:val="00770B77"/>
    <w:rsid w:val="00787A1C"/>
    <w:rsid w:val="007F5B26"/>
    <w:rsid w:val="00812934"/>
    <w:rsid w:val="00A75EF3"/>
    <w:rsid w:val="00B93CC5"/>
    <w:rsid w:val="00BC3FF6"/>
    <w:rsid w:val="00BE0A93"/>
    <w:rsid w:val="00BF532D"/>
    <w:rsid w:val="00C87B68"/>
    <w:rsid w:val="00DB5EE0"/>
    <w:rsid w:val="00E60EC5"/>
    <w:rsid w:val="00F4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08D7"/>
  <w15:chartTrackingRefBased/>
  <w15:docId w15:val="{BA793CB6-6134-4422-981D-B9849FFF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C3F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FF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BC3FF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Абзац списка Знак"/>
    <w:basedOn w:val="a0"/>
    <w:link w:val="a4"/>
    <w:uiPriority w:val="34"/>
    <w:rsid w:val="00BC3FF6"/>
  </w:style>
  <w:style w:type="paragraph" w:customStyle="1" w:styleId="a6">
    <w:basedOn w:val="a"/>
    <w:next w:val="a"/>
    <w:qFormat/>
    <w:rsid w:val="00BC3FF6"/>
    <w:pPr>
      <w:spacing w:before="240" w:after="60" w:line="36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9994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099327695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17495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67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64535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22</cp:revision>
  <dcterms:created xsi:type="dcterms:W3CDTF">2017-10-06T10:52:00Z</dcterms:created>
  <dcterms:modified xsi:type="dcterms:W3CDTF">2017-10-15T15:41:00Z</dcterms:modified>
</cp:coreProperties>
</file>